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1C5" w:rsidRDefault="00AB583C" w:rsidP="007803C5">
      <w:pPr>
        <w:pStyle w:val="10"/>
        <w:keepNext/>
        <w:keepLines/>
        <w:shd w:val="clear" w:color="auto" w:fill="auto"/>
        <w:spacing w:after="239" w:line="280" w:lineRule="exact"/>
        <w:rPr>
          <w:rFonts w:ascii="Arial" w:hAnsi="Arial" w:cs="Arial"/>
          <w:b w:val="0"/>
          <w:sz w:val="24"/>
          <w:szCs w:val="24"/>
        </w:rPr>
      </w:pPr>
      <w:r>
        <w:rPr>
          <w:rFonts w:ascii="Arial" w:hAnsi="Arial" w:cs="Arial"/>
          <w:b w:val="0"/>
          <w:sz w:val="24"/>
          <w:szCs w:val="24"/>
        </w:rPr>
        <w:t xml:space="preserve">                 </w:t>
      </w:r>
      <w:r w:rsidR="007803C5" w:rsidRPr="00A92EA5">
        <w:rPr>
          <w:rFonts w:ascii="Arial" w:hAnsi="Arial" w:cs="Arial"/>
          <w:b w:val="0"/>
          <w:sz w:val="24"/>
          <w:szCs w:val="24"/>
        </w:rPr>
        <w:t>Приложение №</w:t>
      </w:r>
      <w:r w:rsidR="00A5448C">
        <w:rPr>
          <w:rFonts w:ascii="Arial" w:hAnsi="Arial" w:cs="Arial"/>
          <w:b w:val="0"/>
          <w:sz w:val="24"/>
          <w:szCs w:val="24"/>
        </w:rPr>
        <w:t xml:space="preserve"> 1</w:t>
      </w:r>
      <w:r w:rsidR="006207D1">
        <w:rPr>
          <w:rFonts w:ascii="Arial" w:hAnsi="Arial" w:cs="Arial"/>
          <w:b w:val="0"/>
          <w:sz w:val="24"/>
          <w:szCs w:val="24"/>
        </w:rPr>
        <w:t>0</w:t>
      </w:r>
    </w:p>
    <w:p w:rsidR="007803C5" w:rsidRPr="00A92EA5" w:rsidRDefault="00E551C5" w:rsidP="00E551C5">
      <w:pPr>
        <w:pStyle w:val="10"/>
        <w:keepNext/>
        <w:keepLines/>
        <w:shd w:val="clear" w:color="auto" w:fill="auto"/>
        <w:spacing w:after="239" w:line="280" w:lineRule="exact"/>
        <w:ind w:left="-1134"/>
        <w:rPr>
          <w:rFonts w:ascii="Arial" w:hAnsi="Arial" w:cs="Arial"/>
          <w:b w:val="0"/>
          <w:sz w:val="24"/>
          <w:szCs w:val="24"/>
        </w:rPr>
      </w:pPr>
      <w:bookmarkStart w:id="0" w:name="_GoBack"/>
      <w:bookmarkEnd w:id="0"/>
      <w:r>
        <w:rPr>
          <w:rFonts w:ascii="Arial" w:hAnsi="Arial" w:cs="Arial"/>
          <w:b w:val="0"/>
          <w:sz w:val="24"/>
          <w:szCs w:val="24"/>
        </w:rPr>
        <w:t xml:space="preserve">к приказу № 134-од  от  " 08 " августа </w:t>
      </w:r>
      <w:r>
        <w:rPr>
          <w:rFonts w:ascii="Arial" w:hAnsi="Arial" w:cs="Arial"/>
          <w:b w:val="0"/>
          <w:sz w:val="24"/>
          <w:szCs w:val="24"/>
        </w:rPr>
        <w:t>2019 г</w:t>
      </w:r>
      <w:r w:rsidR="007803C5" w:rsidRPr="00A92EA5">
        <w:rPr>
          <w:rFonts w:ascii="Arial" w:hAnsi="Arial" w:cs="Arial"/>
          <w:b w:val="0"/>
          <w:sz w:val="24"/>
          <w:szCs w:val="24"/>
        </w:rPr>
        <w:t xml:space="preserve">. </w:t>
      </w:r>
    </w:p>
    <w:p w:rsidR="007803C5" w:rsidRPr="00A92EA5" w:rsidRDefault="007803C5" w:rsidP="007803C5">
      <w:pPr>
        <w:shd w:val="clear" w:color="auto" w:fill="FFFFFF"/>
        <w:spacing w:line="302" w:lineRule="exact"/>
        <w:ind w:left="10"/>
        <w:rPr>
          <w:rFonts w:ascii="Arial" w:hAnsi="Arial" w:cs="Arial"/>
        </w:rPr>
      </w:pPr>
    </w:p>
    <w:p w:rsidR="00AB5AB0" w:rsidRPr="00A92EA5" w:rsidRDefault="00AB5AB0">
      <w:pPr>
        <w:spacing w:line="240" w:lineRule="exact"/>
        <w:rPr>
          <w:rFonts w:ascii="Arial" w:hAnsi="Arial" w:cs="Arial"/>
        </w:rPr>
      </w:pPr>
    </w:p>
    <w:p w:rsidR="00AB5AB0" w:rsidRPr="00A92EA5" w:rsidRDefault="00AB5AB0">
      <w:pPr>
        <w:spacing w:before="99" w:after="99" w:line="240" w:lineRule="exact"/>
        <w:rPr>
          <w:rFonts w:ascii="Arial" w:hAnsi="Arial" w:cs="Arial"/>
        </w:rPr>
      </w:pPr>
    </w:p>
    <w:p w:rsidR="00AB5AB0" w:rsidRPr="00A92EA5" w:rsidRDefault="00AB5AB0">
      <w:pPr>
        <w:rPr>
          <w:rFonts w:ascii="Arial" w:hAnsi="Arial" w:cs="Arial"/>
        </w:rPr>
        <w:sectPr w:rsidR="00AB5AB0" w:rsidRPr="00A92EA5" w:rsidSect="00360355">
          <w:headerReference w:type="default" r:id="rId7"/>
          <w:type w:val="continuous"/>
          <w:pgSz w:w="11900" w:h="16840"/>
          <w:pgMar w:top="1193" w:right="0" w:bottom="1140" w:left="6946" w:header="0" w:footer="3" w:gutter="0"/>
          <w:cols w:space="720"/>
          <w:noEndnote/>
          <w:docGrid w:linePitch="360"/>
        </w:sectPr>
      </w:pPr>
    </w:p>
    <w:p w:rsidR="00AB5AB0" w:rsidRPr="003B12A1" w:rsidRDefault="003D2503">
      <w:pPr>
        <w:pStyle w:val="10"/>
        <w:keepNext/>
        <w:keepLines/>
        <w:shd w:val="clear" w:color="auto" w:fill="auto"/>
        <w:spacing w:after="0" w:line="322" w:lineRule="exact"/>
        <w:jc w:val="center"/>
        <w:rPr>
          <w:rFonts w:ascii="Arial" w:hAnsi="Arial" w:cs="Arial"/>
          <w:sz w:val="24"/>
          <w:szCs w:val="24"/>
        </w:rPr>
      </w:pPr>
      <w:bookmarkStart w:id="1" w:name="bookmark4"/>
      <w:r w:rsidRPr="003B12A1">
        <w:rPr>
          <w:rFonts w:ascii="Arial" w:hAnsi="Arial" w:cs="Arial"/>
          <w:sz w:val="24"/>
          <w:szCs w:val="24"/>
        </w:rPr>
        <w:lastRenderedPageBreak/>
        <w:t>ПОЛОЖЕНИЕ</w:t>
      </w:r>
      <w:bookmarkEnd w:id="1"/>
    </w:p>
    <w:p w:rsidR="003B03F1" w:rsidRPr="006947F5" w:rsidRDefault="003D2503" w:rsidP="003B03F1">
      <w:pPr>
        <w:pStyle w:val="10"/>
        <w:keepNext/>
        <w:keepLines/>
        <w:shd w:val="clear" w:color="auto" w:fill="auto"/>
        <w:spacing w:line="280" w:lineRule="exact"/>
        <w:jc w:val="center"/>
        <w:rPr>
          <w:rFonts w:ascii="Arial" w:hAnsi="Arial" w:cs="Arial"/>
          <w:sz w:val="24"/>
          <w:szCs w:val="24"/>
        </w:rPr>
      </w:pPr>
      <w:proofErr w:type="gramStart"/>
      <w:r w:rsidRPr="00A92EA5">
        <w:rPr>
          <w:rFonts w:ascii="Arial" w:hAnsi="Arial" w:cs="Arial"/>
          <w:sz w:val="24"/>
          <w:szCs w:val="24"/>
        </w:rPr>
        <w:t>о</w:t>
      </w:r>
      <w:proofErr w:type="gramEnd"/>
      <w:r w:rsidRPr="00A92EA5">
        <w:rPr>
          <w:rFonts w:ascii="Arial" w:hAnsi="Arial" w:cs="Arial"/>
          <w:sz w:val="24"/>
          <w:szCs w:val="24"/>
        </w:rPr>
        <w:t xml:space="preserve"> Комиссии по урегулированию споров между участниками</w:t>
      </w:r>
      <w:r w:rsidR="00E9343A">
        <w:rPr>
          <w:rFonts w:ascii="Arial" w:hAnsi="Arial" w:cs="Arial"/>
          <w:sz w:val="24"/>
          <w:szCs w:val="24"/>
        </w:rPr>
        <w:t xml:space="preserve"> </w:t>
      </w:r>
      <w:r w:rsidRPr="00A92EA5">
        <w:rPr>
          <w:rFonts w:ascii="Arial" w:hAnsi="Arial" w:cs="Arial"/>
          <w:sz w:val="24"/>
          <w:szCs w:val="24"/>
        </w:rPr>
        <w:t>образовательных отношений</w:t>
      </w:r>
      <w:r w:rsidR="00E9343A">
        <w:rPr>
          <w:rFonts w:ascii="Arial" w:hAnsi="Arial" w:cs="Arial"/>
          <w:sz w:val="24"/>
          <w:szCs w:val="24"/>
        </w:rPr>
        <w:t xml:space="preserve"> </w:t>
      </w:r>
      <w:r w:rsidRPr="00A92EA5">
        <w:rPr>
          <w:rFonts w:ascii="Arial" w:hAnsi="Arial" w:cs="Arial"/>
          <w:sz w:val="24"/>
          <w:szCs w:val="24"/>
        </w:rPr>
        <w:t>в</w:t>
      </w:r>
      <w:r w:rsidR="003B03F1" w:rsidRPr="003B03F1">
        <w:rPr>
          <w:rFonts w:ascii="Arial" w:hAnsi="Arial" w:cs="Arial"/>
          <w:sz w:val="24"/>
          <w:szCs w:val="24"/>
        </w:rPr>
        <w:t xml:space="preserve"> </w:t>
      </w:r>
      <w:r w:rsidR="003B03F1" w:rsidRPr="006947F5">
        <w:rPr>
          <w:rFonts w:ascii="Arial" w:hAnsi="Arial" w:cs="Arial"/>
          <w:sz w:val="24"/>
          <w:szCs w:val="24"/>
        </w:rPr>
        <w:t xml:space="preserve"> </w:t>
      </w:r>
      <w:r w:rsidR="003B03F1" w:rsidRPr="00E72967">
        <w:rPr>
          <w:rFonts w:ascii="Arial" w:hAnsi="Arial" w:cs="Arial"/>
          <w:sz w:val="24"/>
          <w:szCs w:val="24"/>
        </w:rPr>
        <w:t>Государственно</w:t>
      </w:r>
      <w:r w:rsidR="003B12A1">
        <w:rPr>
          <w:rFonts w:ascii="Arial" w:hAnsi="Arial" w:cs="Arial"/>
          <w:sz w:val="24"/>
          <w:szCs w:val="24"/>
        </w:rPr>
        <w:t>м</w:t>
      </w:r>
      <w:r w:rsidR="003B03F1" w:rsidRPr="00E72967">
        <w:rPr>
          <w:rFonts w:ascii="Arial" w:hAnsi="Arial" w:cs="Arial"/>
          <w:sz w:val="24"/>
          <w:szCs w:val="24"/>
        </w:rPr>
        <w:t xml:space="preserve"> казенно</w:t>
      </w:r>
      <w:r w:rsidR="00B33C96">
        <w:rPr>
          <w:rFonts w:ascii="Arial" w:hAnsi="Arial" w:cs="Arial"/>
          <w:sz w:val="24"/>
          <w:szCs w:val="24"/>
        </w:rPr>
        <w:t>м</w:t>
      </w:r>
      <w:r w:rsidR="003B03F1" w:rsidRPr="00E72967">
        <w:rPr>
          <w:rFonts w:ascii="Arial" w:hAnsi="Arial" w:cs="Arial"/>
          <w:sz w:val="24"/>
          <w:szCs w:val="24"/>
        </w:rPr>
        <w:t xml:space="preserve"> учреждени</w:t>
      </w:r>
      <w:r w:rsidR="00B33C96">
        <w:rPr>
          <w:rFonts w:ascii="Arial" w:hAnsi="Arial" w:cs="Arial"/>
          <w:sz w:val="24"/>
          <w:szCs w:val="24"/>
        </w:rPr>
        <w:t>и</w:t>
      </w:r>
      <w:r w:rsidR="003B03F1" w:rsidRPr="00E72967">
        <w:rPr>
          <w:rFonts w:ascii="Arial" w:hAnsi="Arial" w:cs="Arial"/>
          <w:sz w:val="24"/>
          <w:szCs w:val="24"/>
        </w:rPr>
        <w:t xml:space="preserve"> </w:t>
      </w:r>
      <w:r w:rsidR="003B03F1" w:rsidRPr="003B03F1">
        <w:rPr>
          <w:rStyle w:val="ab"/>
          <w:rFonts w:ascii="Arial" w:hAnsi="Arial" w:cs="Arial"/>
          <w:b/>
          <w:color w:val="170B07"/>
          <w:sz w:val="24"/>
          <w:szCs w:val="24"/>
        </w:rPr>
        <w:t>Тюменской области "Тюменская областная служба экстренного реагирования"</w:t>
      </w:r>
      <w:r w:rsidR="003B12A1">
        <w:rPr>
          <w:rStyle w:val="ab"/>
          <w:rFonts w:ascii="Arial" w:hAnsi="Arial" w:cs="Arial"/>
          <w:b/>
          <w:color w:val="170B07"/>
          <w:sz w:val="24"/>
          <w:szCs w:val="24"/>
        </w:rPr>
        <w:t>.</w:t>
      </w:r>
    </w:p>
    <w:p w:rsidR="00AB5AB0" w:rsidRPr="00A92EA5" w:rsidRDefault="003D2503">
      <w:pPr>
        <w:pStyle w:val="10"/>
        <w:keepNext/>
        <w:keepLines/>
        <w:numPr>
          <w:ilvl w:val="0"/>
          <w:numId w:val="1"/>
        </w:numPr>
        <w:shd w:val="clear" w:color="auto" w:fill="auto"/>
        <w:tabs>
          <w:tab w:val="left" w:pos="3586"/>
        </w:tabs>
        <w:spacing w:after="304" w:line="280" w:lineRule="exact"/>
        <w:ind w:left="3240"/>
        <w:jc w:val="both"/>
        <w:rPr>
          <w:rFonts w:ascii="Arial" w:hAnsi="Arial" w:cs="Arial"/>
          <w:sz w:val="24"/>
          <w:szCs w:val="24"/>
        </w:rPr>
      </w:pPr>
      <w:bookmarkStart w:id="2" w:name="bookmark5"/>
      <w:r w:rsidRPr="00A92EA5">
        <w:rPr>
          <w:rFonts w:ascii="Arial" w:hAnsi="Arial" w:cs="Arial"/>
          <w:sz w:val="24"/>
          <w:szCs w:val="24"/>
        </w:rPr>
        <w:t>Общие положения</w:t>
      </w:r>
      <w:bookmarkEnd w:id="2"/>
    </w:p>
    <w:p w:rsidR="00AB5AB0" w:rsidRPr="00A92EA5" w:rsidRDefault="003D2503" w:rsidP="00360355">
      <w:pPr>
        <w:pStyle w:val="20"/>
        <w:numPr>
          <w:ilvl w:val="1"/>
          <w:numId w:val="1"/>
        </w:numPr>
        <w:shd w:val="clear" w:color="auto" w:fill="auto"/>
        <w:tabs>
          <w:tab w:val="left" w:pos="1239"/>
        </w:tabs>
        <w:spacing w:before="0"/>
        <w:ind w:firstLine="760"/>
        <w:rPr>
          <w:rFonts w:ascii="Arial" w:hAnsi="Arial" w:cs="Arial"/>
          <w:sz w:val="24"/>
          <w:szCs w:val="24"/>
        </w:rPr>
      </w:pPr>
      <w:r w:rsidRPr="00A92EA5">
        <w:rPr>
          <w:rFonts w:ascii="Arial" w:hAnsi="Arial" w:cs="Arial"/>
          <w:sz w:val="24"/>
          <w:szCs w:val="24"/>
        </w:rPr>
        <w:t xml:space="preserve">Положение о Комиссии по урегулированию споров между участниками образовательных отношений в </w:t>
      </w:r>
      <w:r w:rsidR="000F3280" w:rsidRPr="007403A7">
        <w:rPr>
          <w:rFonts w:ascii="Arial" w:hAnsi="Arial" w:cs="Arial"/>
          <w:sz w:val="24"/>
          <w:szCs w:val="24"/>
        </w:rPr>
        <w:t>Государственн</w:t>
      </w:r>
      <w:r w:rsidR="0045536B">
        <w:rPr>
          <w:rFonts w:ascii="Arial" w:hAnsi="Arial" w:cs="Arial"/>
          <w:sz w:val="24"/>
          <w:szCs w:val="24"/>
        </w:rPr>
        <w:t>о</w:t>
      </w:r>
      <w:r w:rsidR="000F3280">
        <w:rPr>
          <w:rFonts w:ascii="Arial" w:hAnsi="Arial" w:cs="Arial"/>
          <w:sz w:val="24"/>
          <w:szCs w:val="24"/>
        </w:rPr>
        <w:t>м</w:t>
      </w:r>
      <w:r w:rsidR="000F3280" w:rsidRPr="007403A7">
        <w:rPr>
          <w:rFonts w:ascii="Arial" w:hAnsi="Arial" w:cs="Arial"/>
          <w:sz w:val="24"/>
          <w:szCs w:val="24"/>
        </w:rPr>
        <w:t xml:space="preserve"> казенн</w:t>
      </w:r>
      <w:r w:rsidR="0045536B">
        <w:rPr>
          <w:rFonts w:ascii="Arial" w:hAnsi="Arial" w:cs="Arial"/>
          <w:sz w:val="24"/>
          <w:szCs w:val="24"/>
        </w:rPr>
        <w:t>о</w:t>
      </w:r>
      <w:r w:rsidR="000F3280">
        <w:rPr>
          <w:rFonts w:ascii="Arial" w:hAnsi="Arial" w:cs="Arial"/>
          <w:sz w:val="24"/>
          <w:szCs w:val="24"/>
        </w:rPr>
        <w:t>м</w:t>
      </w:r>
      <w:r w:rsidR="000F3280" w:rsidRPr="007403A7">
        <w:rPr>
          <w:rFonts w:ascii="Arial" w:hAnsi="Arial" w:cs="Arial"/>
          <w:sz w:val="24"/>
          <w:szCs w:val="24"/>
        </w:rPr>
        <w:t xml:space="preserve"> учреждени</w:t>
      </w:r>
      <w:r w:rsidR="0045536B">
        <w:rPr>
          <w:rFonts w:ascii="Arial" w:hAnsi="Arial" w:cs="Arial"/>
          <w:sz w:val="24"/>
          <w:szCs w:val="24"/>
        </w:rPr>
        <w:t xml:space="preserve">и </w:t>
      </w:r>
      <w:r w:rsidR="000F3280" w:rsidRPr="007403A7">
        <w:rPr>
          <w:rFonts w:ascii="Arial" w:hAnsi="Arial" w:cs="Arial"/>
          <w:sz w:val="24"/>
          <w:szCs w:val="24"/>
        </w:rPr>
        <w:t xml:space="preserve"> </w:t>
      </w:r>
      <w:r w:rsidR="000F3280" w:rsidRPr="000F3280">
        <w:rPr>
          <w:rStyle w:val="ab"/>
          <w:rFonts w:ascii="Arial" w:hAnsi="Arial" w:cs="Arial"/>
          <w:b w:val="0"/>
          <w:color w:val="170B07"/>
          <w:sz w:val="24"/>
          <w:szCs w:val="24"/>
        </w:rPr>
        <w:t>Тюменской области</w:t>
      </w:r>
      <w:r w:rsidR="000F3280" w:rsidRPr="007403A7">
        <w:rPr>
          <w:rStyle w:val="ab"/>
          <w:rFonts w:ascii="Arial" w:hAnsi="Arial" w:cs="Arial"/>
          <w:color w:val="170B07"/>
          <w:sz w:val="24"/>
          <w:szCs w:val="24"/>
        </w:rPr>
        <w:t xml:space="preserve"> </w:t>
      </w:r>
      <w:r w:rsidR="000F3280" w:rsidRPr="006947F5">
        <w:rPr>
          <w:rFonts w:ascii="Arial" w:hAnsi="Arial" w:cs="Arial"/>
          <w:sz w:val="24"/>
          <w:szCs w:val="24"/>
        </w:rPr>
        <w:t xml:space="preserve"> "Тюменская областная служба экстренного реагирования"</w:t>
      </w:r>
      <w:r w:rsidRPr="00A92EA5">
        <w:rPr>
          <w:rFonts w:ascii="Arial" w:hAnsi="Arial" w:cs="Arial"/>
          <w:sz w:val="24"/>
          <w:szCs w:val="24"/>
        </w:rPr>
        <w:t xml:space="preserve"> (далее - Положение) </w:t>
      </w:r>
      <w:r w:rsidR="00E45113" w:rsidRPr="0045536B">
        <w:rPr>
          <w:rFonts w:ascii="Arial" w:hAnsi="Arial" w:cs="Arial"/>
          <w:sz w:val="24"/>
          <w:szCs w:val="24"/>
        </w:rPr>
        <w:t xml:space="preserve">является локальным нормативным актом Государственного казенного учреждения </w:t>
      </w:r>
      <w:r w:rsidR="00E45113" w:rsidRPr="0045536B">
        <w:rPr>
          <w:rStyle w:val="ab"/>
          <w:rFonts w:ascii="Arial" w:hAnsi="Arial" w:cs="Arial"/>
          <w:b w:val="0"/>
          <w:color w:val="170B07"/>
          <w:sz w:val="24"/>
          <w:szCs w:val="24"/>
        </w:rPr>
        <w:t>Тюменской области</w:t>
      </w:r>
      <w:r w:rsidR="00E45113" w:rsidRPr="0045536B">
        <w:rPr>
          <w:rStyle w:val="ab"/>
          <w:rFonts w:ascii="Arial" w:hAnsi="Arial" w:cs="Arial"/>
          <w:color w:val="170B07"/>
          <w:sz w:val="24"/>
          <w:szCs w:val="24"/>
        </w:rPr>
        <w:t xml:space="preserve"> </w:t>
      </w:r>
      <w:r w:rsidR="00E45113" w:rsidRPr="0045536B">
        <w:rPr>
          <w:rFonts w:ascii="Arial" w:hAnsi="Arial" w:cs="Arial"/>
          <w:sz w:val="24"/>
          <w:szCs w:val="24"/>
        </w:rPr>
        <w:t xml:space="preserve"> "Тюменская областная служба экстренного реагирования"  (далее - ГКУ ТО "ТОСЭР"), осуществляющего образовательную деятельность в структурном подразделении Объединенном учебно-методическом центре по ГО и ЧС Тюменской области (далее - ОУМЦ)</w:t>
      </w:r>
      <w:r w:rsidR="0045536B">
        <w:rPr>
          <w:rFonts w:ascii="Arial" w:hAnsi="Arial" w:cs="Arial"/>
          <w:sz w:val="24"/>
          <w:szCs w:val="24"/>
        </w:rPr>
        <w:t>,</w:t>
      </w:r>
      <w:r w:rsidR="00E45113">
        <w:rPr>
          <w:rFonts w:ascii="Arial" w:hAnsi="Arial" w:cs="Arial"/>
        </w:rPr>
        <w:t xml:space="preserve"> </w:t>
      </w:r>
      <w:r w:rsidRPr="00A92EA5">
        <w:rPr>
          <w:rFonts w:ascii="Arial" w:hAnsi="Arial" w:cs="Arial"/>
          <w:sz w:val="24"/>
          <w:szCs w:val="24"/>
        </w:rPr>
        <w:t>устанавлива</w:t>
      </w:r>
      <w:r w:rsidR="00E45113">
        <w:rPr>
          <w:rFonts w:ascii="Arial" w:hAnsi="Arial" w:cs="Arial"/>
          <w:sz w:val="24"/>
          <w:szCs w:val="24"/>
        </w:rPr>
        <w:t xml:space="preserve">ющим </w:t>
      </w:r>
      <w:r w:rsidRPr="00A92EA5">
        <w:rPr>
          <w:rFonts w:ascii="Arial" w:hAnsi="Arial" w:cs="Arial"/>
          <w:sz w:val="24"/>
          <w:szCs w:val="24"/>
        </w:rPr>
        <w:t xml:space="preserve"> порядок создания, организации работы, принятие и исполнение решений комиссии по урегулированию споров между участниками образовательных отношений в</w:t>
      </w:r>
      <w:r w:rsidR="0045536B">
        <w:rPr>
          <w:rFonts w:ascii="Arial" w:hAnsi="Arial" w:cs="Arial"/>
          <w:sz w:val="24"/>
          <w:szCs w:val="24"/>
        </w:rPr>
        <w:t xml:space="preserve"> </w:t>
      </w:r>
      <w:r w:rsidRPr="00A92EA5">
        <w:rPr>
          <w:rFonts w:ascii="Arial" w:hAnsi="Arial" w:cs="Arial"/>
          <w:sz w:val="24"/>
          <w:szCs w:val="24"/>
        </w:rPr>
        <w:t xml:space="preserve"> </w:t>
      </w:r>
      <w:r w:rsidR="0045536B" w:rsidRPr="0045536B">
        <w:rPr>
          <w:rFonts w:ascii="Arial" w:hAnsi="Arial" w:cs="Arial"/>
          <w:sz w:val="24"/>
          <w:szCs w:val="24"/>
        </w:rPr>
        <w:t>ГКУ ТО "ТОСЭР"</w:t>
      </w:r>
      <w:r w:rsidR="0045536B">
        <w:rPr>
          <w:rFonts w:ascii="Arial" w:hAnsi="Arial" w:cs="Arial"/>
          <w:sz w:val="24"/>
          <w:szCs w:val="24"/>
        </w:rPr>
        <w:t>.</w:t>
      </w:r>
      <w:r w:rsidR="000355A4" w:rsidRPr="00A92EA5">
        <w:rPr>
          <w:rFonts w:ascii="Arial" w:hAnsi="Arial" w:cs="Arial"/>
          <w:sz w:val="24"/>
          <w:szCs w:val="24"/>
        </w:rPr>
        <w:t xml:space="preserve"> </w:t>
      </w:r>
      <w:r w:rsidRPr="00A92EA5">
        <w:rPr>
          <w:rFonts w:ascii="Arial" w:hAnsi="Arial" w:cs="Arial"/>
          <w:sz w:val="24"/>
          <w:szCs w:val="24"/>
        </w:rPr>
        <w:t>Настоящее Положение разработано в соответствии с Федеральным законом Российской Федерации от 29.12.2012</w:t>
      </w:r>
      <w:r w:rsidR="0045536B">
        <w:rPr>
          <w:rFonts w:ascii="Arial" w:hAnsi="Arial" w:cs="Arial"/>
          <w:sz w:val="24"/>
          <w:szCs w:val="24"/>
        </w:rPr>
        <w:t>г.</w:t>
      </w:r>
      <w:r w:rsidRPr="00A92EA5">
        <w:rPr>
          <w:rFonts w:ascii="Arial" w:hAnsi="Arial" w:cs="Arial"/>
          <w:sz w:val="24"/>
          <w:szCs w:val="24"/>
        </w:rPr>
        <w:t xml:space="preserve"> № 273-ФЗ «Об образовании в Российской Федерации», Положением об </w:t>
      </w:r>
      <w:r w:rsidR="000355A4" w:rsidRPr="00A92EA5">
        <w:rPr>
          <w:rFonts w:ascii="Arial" w:hAnsi="Arial" w:cs="Arial"/>
          <w:sz w:val="24"/>
          <w:szCs w:val="24"/>
        </w:rPr>
        <w:t>ОУМЦ</w:t>
      </w:r>
      <w:r w:rsidRPr="00A92EA5">
        <w:rPr>
          <w:rFonts w:ascii="Arial" w:hAnsi="Arial" w:cs="Arial"/>
          <w:sz w:val="24"/>
          <w:szCs w:val="24"/>
        </w:rPr>
        <w:t>, иными нормативными актами Российской Федерации.</w:t>
      </w:r>
    </w:p>
    <w:p w:rsidR="003070FD" w:rsidRPr="00A92EA5" w:rsidRDefault="003D2503" w:rsidP="00360355">
      <w:pPr>
        <w:pStyle w:val="20"/>
        <w:numPr>
          <w:ilvl w:val="1"/>
          <w:numId w:val="1"/>
        </w:numPr>
        <w:shd w:val="clear" w:color="auto" w:fill="auto"/>
        <w:tabs>
          <w:tab w:val="left" w:pos="1244"/>
        </w:tabs>
        <w:spacing w:before="0"/>
        <w:ind w:firstLine="760"/>
        <w:rPr>
          <w:rFonts w:ascii="Arial" w:hAnsi="Arial" w:cs="Arial"/>
          <w:sz w:val="24"/>
          <w:szCs w:val="24"/>
        </w:rPr>
      </w:pPr>
      <w:r w:rsidRPr="00A92EA5">
        <w:rPr>
          <w:rFonts w:ascii="Arial" w:hAnsi="Arial" w:cs="Arial"/>
          <w:sz w:val="24"/>
          <w:szCs w:val="24"/>
        </w:rPr>
        <w:t xml:space="preserve">Комиссия по урегулированию споров между участниками образовательных отношений (далее - Комиссия) создается в целях </w:t>
      </w:r>
      <w:proofErr w:type="gramStart"/>
      <w:r w:rsidRPr="00A92EA5">
        <w:rPr>
          <w:rFonts w:ascii="Arial" w:hAnsi="Arial" w:cs="Arial"/>
          <w:sz w:val="24"/>
          <w:szCs w:val="24"/>
        </w:rPr>
        <w:t>урегулирования</w:t>
      </w:r>
      <w:proofErr w:type="gramEnd"/>
      <w:r w:rsidRPr="00A92EA5">
        <w:rPr>
          <w:rFonts w:ascii="Arial" w:hAnsi="Arial" w:cs="Arial"/>
          <w:sz w:val="24"/>
          <w:szCs w:val="24"/>
        </w:rPr>
        <w:t xml:space="preserve"> разногласий между участниками образовательных отношений по вопросам реализации права на образование, в том числе в случае возникновения конфликта интересов педагогических работников</w:t>
      </w:r>
      <w:r w:rsidR="00764B4F" w:rsidRPr="00A92EA5">
        <w:rPr>
          <w:rFonts w:ascii="Arial" w:hAnsi="Arial" w:cs="Arial"/>
          <w:sz w:val="24"/>
          <w:szCs w:val="24"/>
        </w:rPr>
        <w:t xml:space="preserve">. </w:t>
      </w:r>
    </w:p>
    <w:p w:rsidR="007D4872" w:rsidRPr="00A92EA5" w:rsidRDefault="007D4872" w:rsidP="007D4872">
      <w:pPr>
        <w:pStyle w:val="20"/>
        <w:shd w:val="clear" w:color="auto" w:fill="auto"/>
        <w:tabs>
          <w:tab w:val="left" w:pos="1244"/>
        </w:tabs>
        <w:spacing w:before="0"/>
        <w:rPr>
          <w:rFonts w:ascii="Arial" w:hAnsi="Arial" w:cs="Arial"/>
          <w:sz w:val="24"/>
          <w:szCs w:val="24"/>
        </w:rPr>
      </w:pPr>
    </w:p>
    <w:p w:rsidR="00AB5AB0" w:rsidRPr="00A92EA5" w:rsidRDefault="003D2503">
      <w:pPr>
        <w:pStyle w:val="10"/>
        <w:keepNext/>
        <w:keepLines/>
        <w:numPr>
          <w:ilvl w:val="0"/>
          <w:numId w:val="1"/>
        </w:numPr>
        <w:shd w:val="clear" w:color="auto" w:fill="auto"/>
        <w:tabs>
          <w:tab w:val="left" w:pos="1860"/>
        </w:tabs>
        <w:spacing w:after="299" w:line="280" w:lineRule="exact"/>
        <w:ind w:left="1500"/>
        <w:jc w:val="both"/>
        <w:rPr>
          <w:rFonts w:ascii="Arial" w:hAnsi="Arial" w:cs="Arial"/>
          <w:sz w:val="24"/>
          <w:szCs w:val="24"/>
        </w:rPr>
      </w:pPr>
      <w:bookmarkStart w:id="3" w:name="bookmark6"/>
      <w:r w:rsidRPr="00A92EA5">
        <w:rPr>
          <w:rFonts w:ascii="Arial" w:hAnsi="Arial" w:cs="Arial"/>
          <w:sz w:val="24"/>
          <w:szCs w:val="24"/>
        </w:rPr>
        <w:t>Порядок создания, состав, сроки полномочий</w:t>
      </w:r>
      <w:bookmarkEnd w:id="3"/>
    </w:p>
    <w:p w:rsidR="00AB5AB0" w:rsidRPr="00A92EA5" w:rsidRDefault="003D2503" w:rsidP="00360355">
      <w:pPr>
        <w:pStyle w:val="20"/>
        <w:numPr>
          <w:ilvl w:val="1"/>
          <w:numId w:val="1"/>
        </w:numPr>
        <w:shd w:val="clear" w:color="auto" w:fill="auto"/>
        <w:tabs>
          <w:tab w:val="left" w:pos="1306"/>
        </w:tabs>
        <w:spacing w:before="0"/>
        <w:ind w:firstLine="760"/>
        <w:rPr>
          <w:rFonts w:ascii="Arial" w:hAnsi="Arial" w:cs="Arial"/>
          <w:sz w:val="24"/>
          <w:szCs w:val="24"/>
        </w:rPr>
      </w:pPr>
      <w:r w:rsidRPr="00A92EA5">
        <w:rPr>
          <w:rFonts w:ascii="Arial" w:hAnsi="Arial" w:cs="Arial"/>
          <w:sz w:val="24"/>
          <w:szCs w:val="24"/>
        </w:rPr>
        <w:t xml:space="preserve">Комиссия создается приказом начальника </w:t>
      </w:r>
      <w:r w:rsidR="00136C50" w:rsidRPr="00A92EA5">
        <w:rPr>
          <w:rFonts w:ascii="Arial" w:hAnsi="Arial" w:cs="Arial"/>
          <w:sz w:val="24"/>
          <w:szCs w:val="24"/>
        </w:rPr>
        <w:t>ГКУ ТО "ТОСЭР"</w:t>
      </w:r>
      <w:r w:rsidRPr="00A92EA5">
        <w:rPr>
          <w:rFonts w:ascii="Arial" w:hAnsi="Arial" w:cs="Arial"/>
          <w:sz w:val="24"/>
          <w:szCs w:val="24"/>
        </w:rPr>
        <w:t xml:space="preserve"> на основании письменного личного заявления участника образовательных отношений (жалобы, заявления, предложения и т.п.) не позднее 3-х рабочих дней с момента поступления такого обращения.</w:t>
      </w:r>
    </w:p>
    <w:p w:rsidR="00AB5AB0" w:rsidRPr="00A92EA5" w:rsidRDefault="003D2503" w:rsidP="00360355">
      <w:pPr>
        <w:pStyle w:val="20"/>
        <w:numPr>
          <w:ilvl w:val="1"/>
          <w:numId w:val="1"/>
        </w:numPr>
        <w:shd w:val="clear" w:color="auto" w:fill="auto"/>
        <w:tabs>
          <w:tab w:val="left" w:pos="1239"/>
        </w:tabs>
        <w:spacing w:before="0"/>
        <w:ind w:firstLine="760"/>
        <w:rPr>
          <w:rFonts w:ascii="Arial" w:hAnsi="Arial" w:cs="Arial"/>
          <w:sz w:val="24"/>
          <w:szCs w:val="24"/>
        </w:rPr>
      </w:pPr>
      <w:r w:rsidRPr="00A92EA5">
        <w:rPr>
          <w:rFonts w:ascii="Arial" w:hAnsi="Arial" w:cs="Arial"/>
          <w:sz w:val="24"/>
          <w:szCs w:val="24"/>
        </w:rPr>
        <w:t xml:space="preserve">Комиссия создается в составе шести человек, из равного числа участников образовательных отношений: представителей обучающихся, представителей </w:t>
      </w:r>
      <w:r w:rsidR="00136C50" w:rsidRPr="00A92EA5">
        <w:rPr>
          <w:rFonts w:ascii="Arial" w:hAnsi="Arial" w:cs="Arial"/>
          <w:sz w:val="24"/>
          <w:szCs w:val="24"/>
        </w:rPr>
        <w:t xml:space="preserve">ГКУ ТО "ТОСЭР"  </w:t>
      </w:r>
      <w:r w:rsidRPr="00A92EA5">
        <w:rPr>
          <w:rFonts w:ascii="Arial" w:hAnsi="Arial" w:cs="Arial"/>
          <w:sz w:val="24"/>
          <w:szCs w:val="24"/>
        </w:rPr>
        <w:t xml:space="preserve"> и представителей </w:t>
      </w:r>
      <w:r w:rsidR="00136C50" w:rsidRPr="00A92EA5">
        <w:rPr>
          <w:rFonts w:ascii="Arial" w:hAnsi="Arial" w:cs="Arial"/>
          <w:sz w:val="24"/>
          <w:szCs w:val="24"/>
        </w:rPr>
        <w:t>О</w:t>
      </w:r>
      <w:r w:rsidRPr="00A92EA5">
        <w:rPr>
          <w:rFonts w:ascii="Arial" w:hAnsi="Arial" w:cs="Arial"/>
          <w:sz w:val="24"/>
          <w:szCs w:val="24"/>
        </w:rPr>
        <w:t>УМЦ</w:t>
      </w:r>
      <w:r w:rsidR="00136C50" w:rsidRPr="00A92EA5">
        <w:rPr>
          <w:rFonts w:ascii="Arial" w:hAnsi="Arial" w:cs="Arial"/>
          <w:sz w:val="24"/>
          <w:szCs w:val="24"/>
        </w:rPr>
        <w:t>.</w:t>
      </w:r>
    </w:p>
    <w:p w:rsidR="00AB5AB0" w:rsidRPr="00A92EA5" w:rsidRDefault="003D2503" w:rsidP="00360355">
      <w:pPr>
        <w:pStyle w:val="20"/>
        <w:numPr>
          <w:ilvl w:val="1"/>
          <w:numId w:val="1"/>
        </w:numPr>
        <w:shd w:val="clear" w:color="auto" w:fill="auto"/>
        <w:tabs>
          <w:tab w:val="left" w:pos="1234"/>
        </w:tabs>
        <w:spacing w:before="0"/>
        <w:ind w:firstLine="760"/>
        <w:rPr>
          <w:rFonts w:ascii="Arial" w:hAnsi="Arial" w:cs="Arial"/>
          <w:sz w:val="24"/>
          <w:szCs w:val="24"/>
        </w:rPr>
      </w:pPr>
      <w:r w:rsidRPr="00A92EA5">
        <w:rPr>
          <w:rFonts w:ascii="Arial" w:hAnsi="Arial" w:cs="Arial"/>
          <w:sz w:val="24"/>
          <w:szCs w:val="24"/>
        </w:rPr>
        <w:t xml:space="preserve">Председателем Комиссии назначается заместитель начальника </w:t>
      </w:r>
      <w:r w:rsidR="005C31E0" w:rsidRPr="00A92EA5">
        <w:rPr>
          <w:rFonts w:ascii="Arial" w:hAnsi="Arial" w:cs="Arial"/>
          <w:sz w:val="24"/>
          <w:szCs w:val="24"/>
        </w:rPr>
        <w:t>ГКУ ТО "ТОСЭР"</w:t>
      </w:r>
      <w:r w:rsidRPr="00A92EA5">
        <w:rPr>
          <w:rFonts w:ascii="Arial" w:hAnsi="Arial" w:cs="Arial"/>
          <w:sz w:val="24"/>
          <w:szCs w:val="24"/>
        </w:rPr>
        <w:t xml:space="preserve">, секретарем Комиссии - заместитель начальника </w:t>
      </w:r>
      <w:r w:rsidR="005C31E0" w:rsidRPr="00A92EA5">
        <w:rPr>
          <w:rFonts w:ascii="Arial" w:hAnsi="Arial" w:cs="Arial"/>
          <w:sz w:val="24"/>
          <w:szCs w:val="24"/>
        </w:rPr>
        <w:t>О</w:t>
      </w:r>
      <w:r w:rsidRPr="00A92EA5">
        <w:rPr>
          <w:rFonts w:ascii="Arial" w:hAnsi="Arial" w:cs="Arial"/>
          <w:sz w:val="24"/>
          <w:szCs w:val="24"/>
        </w:rPr>
        <w:t>УМЦ</w:t>
      </w:r>
      <w:r w:rsidR="005C31E0" w:rsidRPr="00A92EA5">
        <w:rPr>
          <w:rFonts w:ascii="Arial" w:hAnsi="Arial" w:cs="Arial"/>
          <w:sz w:val="24"/>
          <w:szCs w:val="24"/>
        </w:rPr>
        <w:t>.</w:t>
      </w:r>
    </w:p>
    <w:p w:rsidR="00AB5AB0" w:rsidRPr="00A92EA5" w:rsidRDefault="003D2503" w:rsidP="00360355">
      <w:pPr>
        <w:pStyle w:val="20"/>
        <w:numPr>
          <w:ilvl w:val="1"/>
          <w:numId w:val="1"/>
        </w:numPr>
        <w:shd w:val="clear" w:color="auto" w:fill="auto"/>
        <w:tabs>
          <w:tab w:val="left" w:pos="1234"/>
        </w:tabs>
        <w:spacing w:before="0"/>
        <w:ind w:firstLine="760"/>
        <w:rPr>
          <w:rFonts w:ascii="Arial" w:hAnsi="Arial" w:cs="Arial"/>
          <w:sz w:val="24"/>
          <w:szCs w:val="24"/>
        </w:rPr>
      </w:pPr>
      <w:r w:rsidRPr="00A92EA5">
        <w:rPr>
          <w:rFonts w:ascii="Arial" w:hAnsi="Arial" w:cs="Arial"/>
          <w:sz w:val="24"/>
          <w:szCs w:val="24"/>
        </w:rPr>
        <w:lastRenderedPageBreak/>
        <w:t xml:space="preserve">Делегирование представителей в состав Комиссии осуществляется общим собранием обучающихся и </w:t>
      </w:r>
      <w:r w:rsidR="00732EB1" w:rsidRPr="00A92EA5">
        <w:rPr>
          <w:rFonts w:ascii="Arial" w:hAnsi="Arial" w:cs="Arial"/>
          <w:sz w:val="24"/>
          <w:szCs w:val="24"/>
        </w:rPr>
        <w:t xml:space="preserve">начальником ГКУ ТО "ТОСЭР"   </w:t>
      </w:r>
      <w:r w:rsidRPr="00A92EA5">
        <w:rPr>
          <w:rFonts w:ascii="Arial" w:hAnsi="Arial" w:cs="Arial"/>
          <w:sz w:val="24"/>
          <w:szCs w:val="24"/>
        </w:rPr>
        <w:t xml:space="preserve"> в течение двух рабочих дней с момента подачи письменного личного заявления участника образовательных отношений о возникновении спора (далее - Заявитель).</w:t>
      </w:r>
    </w:p>
    <w:p w:rsidR="00AB5AB0" w:rsidRPr="00A92EA5" w:rsidRDefault="003D2503" w:rsidP="00360355">
      <w:pPr>
        <w:pStyle w:val="20"/>
        <w:numPr>
          <w:ilvl w:val="1"/>
          <w:numId w:val="1"/>
        </w:numPr>
        <w:shd w:val="clear" w:color="auto" w:fill="auto"/>
        <w:tabs>
          <w:tab w:val="left" w:pos="1234"/>
        </w:tabs>
        <w:spacing w:before="0"/>
        <w:ind w:firstLine="760"/>
        <w:rPr>
          <w:rFonts w:ascii="Arial" w:hAnsi="Arial" w:cs="Arial"/>
          <w:sz w:val="24"/>
          <w:szCs w:val="24"/>
        </w:rPr>
      </w:pPr>
      <w:r w:rsidRPr="00A92EA5">
        <w:rPr>
          <w:rFonts w:ascii="Arial" w:hAnsi="Arial" w:cs="Arial"/>
          <w:sz w:val="24"/>
          <w:szCs w:val="24"/>
        </w:rPr>
        <w:t xml:space="preserve">Состав и срок полномочий Комиссии устанавливается приказом начальника </w:t>
      </w:r>
      <w:r w:rsidR="002E4C3F" w:rsidRPr="00A92EA5">
        <w:rPr>
          <w:rFonts w:ascii="Arial" w:hAnsi="Arial" w:cs="Arial"/>
          <w:sz w:val="24"/>
          <w:szCs w:val="24"/>
        </w:rPr>
        <w:t xml:space="preserve">ГКУ ТО "ТОСЭР". </w:t>
      </w:r>
    </w:p>
    <w:p w:rsidR="00AB5AB0" w:rsidRPr="00A92EA5" w:rsidRDefault="003D2503" w:rsidP="00360355">
      <w:pPr>
        <w:pStyle w:val="20"/>
        <w:numPr>
          <w:ilvl w:val="1"/>
          <w:numId w:val="1"/>
        </w:numPr>
        <w:shd w:val="clear" w:color="auto" w:fill="auto"/>
        <w:tabs>
          <w:tab w:val="left" w:pos="1230"/>
        </w:tabs>
        <w:spacing w:before="0"/>
        <w:ind w:firstLine="760"/>
        <w:rPr>
          <w:rFonts w:ascii="Arial" w:hAnsi="Arial" w:cs="Arial"/>
          <w:sz w:val="24"/>
          <w:szCs w:val="24"/>
        </w:rPr>
      </w:pPr>
      <w:r w:rsidRPr="00A92EA5">
        <w:rPr>
          <w:rFonts w:ascii="Arial" w:hAnsi="Arial" w:cs="Arial"/>
          <w:sz w:val="24"/>
          <w:szCs w:val="24"/>
        </w:rPr>
        <w:t>Члены комиссии осуществляют свою деятельность на безвозмездной основе.</w:t>
      </w:r>
    </w:p>
    <w:p w:rsidR="00AB5AB0" w:rsidRPr="00A92EA5" w:rsidRDefault="003D2503">
      <w:pPr>
        <w:pStyle w:val="10"/>
        <w:keepNext/>
        <w:keepLines/>
        <w:numPr>
          <w:ilvl w:val="0"/>
          <w:numId w:val="1"/>
        </w:numPr>
        <w:shd w:val="clear" w:color="auto" w:fill="auto"/>
        <w:tabs>
          <w:tab w:val="left" w:pos="2487"/>
        </w:tabs>
        <w:spacing w:after="299" w:line="280" w:lineRule="exact"/>
        <w:ind w:left="2160"/>
        <w:jc w:val="both"/>
        <w:rPr>
          <w:rFonts w:ascii="Arial" w:hAnsi="Arial" w:cs="Arial"/>
          <w:sz w:val="24"/>
          <w:szCs w:val="24"/>
        </w:rPr>
      </w:pPr>
      <w:bookmarkStart w:id="4" w:name="bookmark7"/>
      <w:r w:rsidRPr="00A92EA5">
        <w:rPr>
          <w:rFonts w:ascii="Arial" w:hAnsi="Arial" w:cs="Arial"/>
          <w:sz w:val="24"/>
          <w:szCs w:val="24"/>
        </w:rPr>
        <w:t>Принципы и порядок деятельности</w:t>
      </w:r>
      <w:bookmarkEnd w:id="4"/>
    </w:p>
    <w:p w:rsidR="00DB4663" w:rsidRPr="00A92EA5" w:rsidRDefault="003D2503" w:rsidP="00360355">
      <w:pPr>
        <w:pStyle w:val="20"/>
        <w:numPr>
          <w:ilvl w:val="1"/>
          <w:numId w:val="1"/>
        </w:numPr>
        <w:shd w:val="clear" w:color="auto" w:fill="auto"/>
        <w:tabs>
          <w:tab w:val="left" w:pos="1234"/>
        </w:tabs>
        <w:spacing w:before="0"/>
        <w:ind w:firstLine="760"/>
        <w:rPr>
          <w:rFonts w:ascii="Arial" w:hAnsi="Arial" w:cs="Arial"/>
          <w:sz w:val="24"/>
          <w:szCs w:val="24"/>
        </w:rPr>
      </w:pPr>
      <w:r w:rsidRPr="00A92EA5">
        <w:rPr>
          <w:rFonts w:ascii="Arial" w:hAnsi="Arial" w:cs="Arial"/>
          <w:sz w:val="24"/>
          <w:szCs w:val="24"/>
        </w:rPr>
        <w:t>Комиссия придерживается в своей деятельности следующих принципов:</w:t>
      </w:r>
    </w:p>
    <w:p w:rsidR="00DB4663" w:rsidRPr="00A92EA5" w:rsidRDefault="003D2503" w:rsidP="00360355">
      <w:pPr>
        <w:pStyle w:val="20"/>
        <w:numPr>
          <w:ilvl w:val="0"/>
          <w:numId w:val="2"/>
        </w:numPr>
        <w:shd w:val="clear" w:color="auto" w:fill="auto"/>
        <w:tabs>
          <w:tab w:val="left" w:pos="1234"/>
        </w:tabs>
        <w:spacing w:before="0"/>
        <w:ind w:left="0" w:firstLine="709"/>
        <w:rPr>
          <w:rFonts w:ascii="Arial" w:hAnsi="Arial" w:cs="Arial"/>
          <w:sz w:val="24"/>
          <w:szCs w:val="24"/>
        </w:rPr>
      </w:pPr>
      <w:proofErr w:type="gramStart"/>
      <w:r w:rsidRPr="00A92EA5">
        <w:rPr>
          <w:rFonts w:ascii="Arial" w:hAnsi="Arial" w:cs="Arial"/>
          <w:sz w:val="24"/>
          <w:szCs w:val="24"/>
        </w:rPr>
        <w:t>уважение</w:t>
      </w:r>
      <w:proofErr w:type="gramEnd"/>
      <w:r w:rsidRPr="00A92EA5">
        <w:rPr>
          <w:rFonts w:ascii="Arial" w:hAnsi="Arial" w:cs="Arial"/>
          <w:sz w:val="24"/>
          <w:szCs w:val="24"/>
        </w:rPr>
        <w:t xml:space="preserve"> к правам и законным интересам участников образовательных отношений;</w:t>
      </w:r>
    </w:p>
    <w:p w:rsidR="00DB4663" w:rsidRPr="00A92EA5" w:rsidRDefault="003D2503" w:rsidP="00360355">
      <w:pPr>
        <w:pStyle w:val="20"/>
        <w:numPr>
          <w:ilvl w:val="0"/>
          <w:numId w:val="2"/>
        </w:numPr>
        <w:shd w:val="clear" w:color="auto" w:fill="auto"/>
        <w:tabs>
          <w:tab w:val="left" w:pos="1234"/>
        </w:tabs>
        <w:spacing w:before="0"/>
        <w:ind w:left="0" w:firstLine="709"/>
        <w:rPr>
          <w:rFonts w:ascii="Arial" w:hAnsi="Arial" w:cs="Arial"/>
          <w:sz w:val="24"/>
          <w:szCs w:val="24"/>
        </w:rPr>
      </w:pPr>
      <w:proofErr w:type="gramStart"/>
      <w:r w:rsidRPr="00A92EA5">
        <w:rPr>
          <w:rFonts w:ascii="Arial" w:hAnsi="Arial" w:cs="Arial"/>
          <w:sz w:val="24"/>
          <w:szCs w:val="24"/>
        </w:rPr>
        <w:t>признание</w:t>
      </w:r>
      <w:proofErr w:type="gramEnd"/>
      <w:r w:rsidRPr="00A92EA5">
        <w:rPr>
          <w:rFonts w:ascii="Arial" w:hAnsi="Arial" w:cs="Arial"/>
          <w:sz w:val="24"/>
          <w:szCs w:val="24"/>
        </w:rPr>
        <w:t xml:space="preserve"> необходимости исполнения действующего законодательства, локальных актов </w:t>
      </w:r>
      <w:r w:rsidR="0062517B" w:rsidRPr="00A92EA5">
        <w:rPr>
          <w:rFonts w:ascii="Arial" w:hAnsi="Arial" w:cs="Arial"/>
          <w:sz w:val="24"/>
          <w:szCs w:val="24"/>
        </w:rPr>
        <w:t>ГКУ ТО "ТОСЭР"</w:t>
      </w:r>
      <w:r w:rsidRPr="00A92EA5">
        <w:rPr>
          <w:rFonts w:ascii="Arial" w:hAnsi="Arial" w:cs="Arial"/>
          <w:sz w:val="24"/>
          <w:szCs w:val="24"/>
        </w:rPr>
        <w:t xml:space="preserve">, договорных обязательств; </w:t>
      </w:r>
    </w:p>
    <w:p w:rsidR="00360355" w:rsidRDefault="003D2503" w:rsidP="00360355">
      <w:pPr>
        <w:pStyle w:val="20"/>
        <w:numPr>
          <w:ilvl w:val="0"/>
          <w:numId w:val="2"/>
        </w:numPr>
        <w:shd w:val="clear" w:color="auto" w:fill="auto"/>
        <w:tabs>
          <w:tab w:val="left" w:pos="1234"/>
        </w:tabs>
        <w:spacing w:before="0"/>
        <w:ind w:left="0" w:firstLine="709"/>
        <w:rPr>
          <w:rFonts w:ascii="Arial" w:hAnsi="Arial" w:cs="Arial"/>
          <w:sz w:val="24"/>
          <w:szCs w:val="24"/>
        </w:rPr>
      </w:pPr>
      <w:proofErr w:type="gramStart"/>
      <w:r w:rsidRPr="00A92EA5">
        <w:rPr>
          <w:rFonts w:ascii="Arial" w:hAnsi="Arial" w:cs="Arial"/>
          <w:sz w:val="24"/>
          <w:szCs w:val="24"/>
        </w:rPr>
        <w:t>правомочность</w:t>
      </w:r>
      <w:proofErr w:type="gramEnd"/>
      <w:r w:rsidRPr="00A92EA5">
        <w:rPr>
          <w:rFonts w:ascii="Arial" w:hAnsi="Arial" w:cs="Arial"/>
          <w:sz w:val="24"/>
          <w:szCs w:val="24"/>
        </w:rPr>
        <w:t xml:space="preserve"> и </w:t>
      </w:r>
      <w:proofErr w:type="spellStart"/>
      <w:r w:rsidRPr="00A92EA5">
        <w:rPr>
          <w:rFonts w:ascii="Arial" w:hAnsi="Arial" w:cs="Arial"/>
          <w:sz w:val="24"/>
          <w:szCs w:val="24"/>
        </w:rPr>
        <w:t>мотивированность</w:t>
      </w:r>
      <w:proofErr w:type="spellEnd"/>
      <w:r w:rsidRPr="00A92EA5">
        <w:rPr>
          <w:rFonts w:ascii="Arial" w:hAnsi="Arial" w:cs="Arial"/>
          <w:sz w:val="24"/>
          <w:szCs w:val="24"/>
        </w:rPr>
        <w:t xml:space="preserve"> принимаемых Комиссией решений;</w:t>
      </w:r>
    </w:p>
    <w:p w:rsidR="00AB5AB0" w:rsidRPr="00A92EA5" w:rsidRDefault="003D2503" w:rsidP="00360355">
      <w:pPr>
        <w:pStyle w:val="20"/>
        <w:numPr>
          <w:ilvl w:val="0"/>
          <w:numId w:val="2"/>
        </w:numPr>
        <w:shd w:val="clear" w:color="auto" w:fill="auto"/>
        <w:tabs>
          <w:tab w:val="left" w:pos="1234"/>
        </w:tabs>
        <w:spacing w:before="0"/>
        <w:ind w:left="0" w:firstLine="709"/>
        <w:rPr>
          <w:rFonts w:ascii="Arial" w:hAnsi="Arial" w:cs="Arial"/>
          <w:sz w:val="24"/>
          <w:szCs w:val="24"/>
        </w:rPr>
      </w:pPr>
      <w:proofErr w:type="gramStart"/>
      <w:r w:rsidRPr="00A92EA5">
        <w:rPr>
          <w:rFonts w:ascii="Arial" w:hAnsi="Arial" w:cs="Arial"/>
          <w:sz w:val="24"/>
          <w:szCs w:val="24"/>
        </w:rPr>
        <w:t>равноправие</w:t>
      </w:r>
      <w:proofErr w:type="gramEnd"/>
      <w:r w:rsidRPr="00A92EA5">
        <w:rPr>
          <w:rFonts w:ascii="Arial" w:hAnsi="Arial" w:cs="Arial"/>
          <w:sz w:val="24"/>
          <w:szCs w:val="24"/>
        </w:rPr>
        <w:t xml:space="preserve"> сторон спора.</w:t>
      </w:r>
    </w:p>
    <w:p w:rsidR="002B2645" w:rsidRPr="00A92EA5" w:rsidRDefault="003D2503" w:rsidP="00360355">
      <w:pPr>
        <w:pStyle w:val="20"/>
        <w:numPr>
          <w:ilvl w:val="1"/>
          <w:numId w:val="1"/>
        </w:numPr>
        <w:shd w:val="clear" w:color="auto" w:fill="auto"/>
        <w:tabs>
          <w:tab w:val="left" w:pos="1234"/>
        </w:tabs>
        <w:spacing w:before="0"/>
        <w:ind w:firstLine="760"/>
        <w:rPr>
          <w:rFonts w:ascii="Arial" w:hAnsi="Arial" w:cs="Arial"/>
          <w:sz w:val="24"/>
          <w:szCs w:val="24"/>
        </w:rPr>
      </w:pPr>
      <w:r w:rsidRPr="00A92EA5">
        <w:rPr>
          <w:rFonts w:ascii="Arial" w:hAnsi="Arial" w:cs="Arial"/>
          <w:sz w:val="24"/>
          <w:szCs w:val="24"/>
        </w:rPr>
        <w:t>Обращение Заявителя подается в письменной форме и подлежит обязательной регистрации</w:t>
      </w:r>
      <w:r w:rsidR="002B2645" w:rsidRPr="00A92EA5">
        <w:rPr>
          <w:rFonts w:ascii="Arial" w:hAnsi="Arial" w:cs="Arial"/>
          <w:sz w:val="24"/>
          <w:szCs w:val="24"/>
        </w:rPr>
        <w:t>.</w:t>
      </w:r>
    </w:p>
    <w:p w:rsidR="00AB5AB0" w:rsidRPr="00A92EA5" w:rsidRDefault="003D2503" w:rsidP="00360355">
      <w:pPr>
        <w:pStyle w:val="20"/>
        <w:numPr>
          <w:ilvl w:val="1"/>
          <w:numId w:val="1"/>
        </w:numPr>
        <w:shd w:val="clear" w:color="auto" w:fill="auto"/>
        <w:tabs>
          <w:tab w:val="left" w:pos="1234"/>
        </w:tabs>
        <w:spacing w:before="0"/>
        <w:ind w:firstLine="760"/>
        <w:rPr>
          <w:rFonts w:ascii="Arial" w:hAnsi="Arial" w:cs="Arial"/>
          <w:sz w:val="24"/>
          <w:szCs w:val="24"/>
        </w:rPr>
      </w:pPr>
      <w:r w:rsidRPr="00A92EA5">
        <w:rPr>
          <w:rFonts w:ascii="Arial" w:hAnsi="Arial" w:cs="Arial"/>
          <w:sz w:val="24"/>
          <w:szCs w:val="24"/>
        </w:rPr>
        <w:t>В обращении Заявителя указываются конкретные факты или признаки нарушений прав участника образовательных отношений, лицо, допустившее нарушение, дата нарушения, место, обстоятельства нарушения, конкретные требования, предложения, дата написания обращения, фамилия, имя, отчество, подпись Заявителя.</w:t>
      </w:r>
    </w:p>
    <w:p w:rsidR="00AB5AB0" w:rsidRPr="00A92EA5" w:rsidRDefault="003D2503" w:rsidP="00360355">
      <w:pPr>
        <w:pStyle w:val="20"/>
        <w:numPr>
          <w:ilvl w:val="1"/>
          <w:numId w:val="1"/>
        </w:numPr>
        <w:shd w:val="clear" w:color="auto" w:fill="auto"/>
        <w:tabs>
          <w:tab w:val="left" w:pos="1234"/>
        </w:tabs>
        <w:spacing w:before="0"/>
        <w:ind w:firstLine="760"/>
        <w:rPr>
          <w:rFonts w:ascii="Arial" w:hAnsi="Arial" w:cs="Arial"/>
          <w:sz w:val="24"/>
          <w:szCs w:val="24"/>
        </w:rPr>
      </w:pPr>
      <w:r w:rsidRPr="00A92EA5">
        <w:rPr>
          <w:rFonts w:ascii="Arial" w:hAnsi="Arial" w:cs="Arial"/>
          <w:sz w:val="24"/>
          <w:szCs w:val="24"/>
        </w:rPr>
        <w:t>Комиссия проводит заседание не позднее 3-х рабочих дней с момента утверждения ее состава.</w:t>
      </w:r>
    </w:p>
    <w:p w:rsidR="00AB5AB0" w:rsidRPr="00A92EA5" w:rsidRDefault="003D2503" w:rsidP="00360355">
      <w:pPr>
        <w:pStyle w:val="20"/>
        <w:numPr>
          <w:ilvl w:val="1"/>
          <w:numId w:val="1"/>
        </w:numPr>
        <w:shd w:val="clear" w:color="auto" w:fill="auto"/>
        <w:tabs>
          <w:tab w:val="left" w:pos="519"/>
        </w:tabs>
        <w:spacing w:before="0"/>
        <w:ind w:firstLine="760"/>
        <w:rPr>
          <w:rFonts w:ascii="Arial" w:hAnsi="Arial" w:cs="Arial"/>
          <w:sz w:val="24"/>
          <w:szCs w:val="24"/>
        </w:rPr>
      </w:pPr>
      <w:r w:rsidRPr="00A92EA5">
        <w:rPr>
          <w:rFonts w:ascii="Arial" w:hAnsi="Arial" w:cs="Arial"/>
          <w:sz w:val="24"/>
          <w:szCs w:val="24"/>
        </w:rPr>
        <w:t>Председатель комиссии назначает дату, время и место проведения заседания Комиссии. Секретарь комиссии готовит повестку и документы для заседания, доводит до сведения членов Комиссии и Заявителя информацию о дате, месте, времени и повестке заседания.</w:t>
      </w:r>
    </w:p>
    <w:p w:rsidR="00AB5AB0" w:rsidRPr="00A92EA5" w:rsidRDefault="003D2503" w:rsidP="00360355">
      <w:pPr>
        <w:pStyle w:val="20"/>
        <w:numPr>
          <w:ilvl w:val="1"/>
          <w:numId w:val="1"/>
        </w:numPr>
        <w:shd w:val="clear" w:color="auto" w:fill="auto"/>
        <w:tabs>
          <w:tab w:val="left" w:pos="1241"/>
        </w:tabs>
        <w:spacing w:before="0"/>
        <w:ind w:firstLine="740"/>
        <w:rPr>
          <w:rFonts w:ascii="Arial" w:hAnsi="Arial" w:cs="Arial"/>
          <w:sz w:val="24"/>
          <w:szCs w:val="24"/>
        </w:rPr>
      </w:pPr>
      <w:r w:rsidRPr="00A92EA5">
        <w:rPr>
          <w:rFonts w:ascii="Arial" w:hAnsi="Arial" w:cs="Arial"/>
          <w:sz w:val="24"/>
          <w:szCs w:val="24"/>
        </w:rPr>
        <w:t>Заседание Комиссии считается правомочным, если на нем присутствовало не менее 2/3 членов Комиссии.</w:t>
      </w:r>
    </w:p>
    <w:p w:rsidR="00AB5AB0" w:rsidRPr="00A92EA5" w:rsidRDefault="003D2503" w:rsidP="00360355">
      <w:pPr>
        <w:pStyle w:val="20"/>
        <w:numPr>
          <w:ilvl w:val="1"/>
          <w:numId w:val="1"/>
        </w:numPr>
        <w:shd w:val="clear" w:color="auto" w:fill="auto"/>
        <w:tabs>
          <w:tab w:val="left" w:pos="1244"/>
        </w:tabs>
        <w:spacing w:before="0"/>
        <w:ind w:firstLine="740"/>
        <w:rPr>
          <w:rFonts w:ascii="Arial" w:hAnsi="Arial" w:cs="Arial"/>
          <w:sz w:val="24"/>
          <w:szCs w:val="24"/>
        </w:rPr>
      </w:pPr>
      <w:r w:rsidRPr="00A92EA5">
        <w:rPr>
          <w:rFonts w:ascii="Arial" w:hAnsi="Arial" w:cs="Arial"/>
          <w:sz w:val="24"/>
          <w:szCs w:val="24"/>
        </w:rPr>
        <w:t>Заявитель вправе присутствовать при рассмотрении своего обращения на заседании Комиссии и давать пояснения. Лицо или лица, чьи действия обжалуются в обращении, также вправе присутствовать на заседании Комиссии и давать пояснения.</w:t>
      </w:r>
    </w:p>
    <w:p w:rsidR="00AB5AB0" w:rsidRPr="00A92EA5" w:rsidRDefault="003D2503" w:rsidP="00360355">
      <w:pPr>
        <w:pStyle w:val="20"/>
        <w:numPr>
          <w:ilvl w:val="1"/>
          <w:numId w:val="1"/>
        </w:numPr>
        <w:shd w:val="clear" w:color="auto" w:fill="auto"/>
        <w:tabs>
          <w:tab w:val="left" w:pos="1244"/>
        </w:tabs>
        <w:spacing w:before="0"/>
        <w:ind w:firstLine="740"/>
        <w:rPr>
          <w:rFonts w:ascii="Arial" w:hAnsi="Arial" w:cs="Arial"/>
          <w:sz w:val="24"/>
          <w:szCs w:val="24"/>
        </w:rPr>
      </w:pPr>
      <w:r w:rsidRPr="00A92EA5">
        <w:rPr>
          <w:rFonts w:ascii="Arial" w:hAnsi="Arial" w:cs="Arial"/>
          <w:sz w:val="24"/>
          <w:szCs w:val="24"/>
        </w:rPr>
        <w:t xml:space="preserve">Для объективного и всестороннего рассмотрения обращения Комиссия вправе приглашать на свои заседания и заслушивать иных лиц, в том числе должностных лиц и работников </w:t>
      </w:r>
      <w:r w:rsidR="00684674" w:rsidRPr="00A92EA5">
        <w:rPr>
          <w:rFonts w:ascii="Arial" w:hAnsi="Arial" w:cs="Arial"/>
          <w:sz w:val="24"/>
          <w:szCs w:val="24"/>
        </w:rPr>
        <w:t>ОУМЦ</w:t>
      </w:r>
      <w:r w:rsidRPr="00A92EA5">
        <w:rPr>
          <w:rFonts w:ascii="Arial" w:hAnsi="Arial" w:cs="Arial"/>
          <w:sz w:val="24"/>
          <w:szCs w:val="24"/>
        </w:rPr>
        <w:t>, запрашивать у них необходимые для рассмотрения обращения документы. Неявка данных приглашенных лиц на заседание Комиссии либо немотивированный отказ от явки на заседание Комиссии не являются препятствием для рассмотрения обращения.</w:t>
      </w:r>
    </w:p>
    <w:p w:rsidR="00AB5AB0" w:rsidRPr="00A92EA5" w:rsidRDefault="003D2503" w:rsidP="00360355">
      <w:pPr>
        <w:pStyle w:val="20"/>
        <w:numPr>
          <w:ilvl w:val="1"/>
          <w:numId w:val="1"/>
        </w:numPr>
        <w:shd w:val="clear" w:color="auto" w:fill="auto"/>
        <w:tabs>
          <w:tab w:val="left" w:pos="1244"/>
        </w:tabs>
        <w:spacing w:before="0"/>
        <w:ind w:firstLine="740"/>
        <w:rPr>
          <w:rFonts w:ascii="Arial" w:hAnsi="Arial" w:cs="Arial"/>
          <w:sz w:val="24"/>
          <w:szCs w:val="24"/>
        </w:rPr>
      </w:pPr>
      <w:r w:rsidRPr="00A92EA5">
        <w:rPr>
          <w:rFonts w:ascii="Arial" w:hAnsi="Arial" w:cs="Arial"/>
          <w:sz w:val="24"/>
          <w:szCs w:val="24"/>
        </w:rPr>
        <w:t xml:space="preserve">Решение Комиссии принимается простым большинством голосов членов Комиссии, присутствующих на заседании, об удовлетворении или отказе в </w:t>
      </w:r>
      <w:r w:rsidRPr="00A92EA5">
        <w:rPr>
          <w:rFonts w:ascii="Arial" w:hAnsi="Arial" w:cs="Arial"/>
          <w:sz w:val="24"/>
          <w:szCs w:val="24"/>
        </w:rPr>
        <w:lastRenderedPageBreak/>
        <w:t>удовлетворении письменного обращения Заявителя. Комиссия вправе принять решение об отказе в удовлетворении письменного обращения Заявителя, если Комиссия сочтет обращение необоснованным, не выявит факты указанных нарушений, не установит причинно-следственную связь между поведением лица, действия которого обжалуются, и нарушением прав Заявителя или сочтет внесенное в обращении предложение нецелесообразным.</w:t>
      </w:r>
    </w:p>
    <w:p w:rsidR="00AB5AB0" w:rsidRPr="00A92EA5" w:rsidRDefault="003D2503" w:rsidP="00360355">
      <w:pPr>
        <w:pStyle w:val="20"/>
        <w:numPr>
          <w:ilvl w:val="1"/>
          <w:numId w:val="1"/>
        </w:numPr>
        <w:shd w:val="clear" w:color="auto" w:fill="auto"/>
        <w:tabs>
          <w:tab w:val="left" w:pos="1244"/>
        </w:tabs>
        <w:spacing w:before="0"/>
        <w:ind w:firstLine="740"/>
        <w:rPr>
          <w:rFonts w:ascii="Arial" w:hAnsi="Arial" w:cs="Arial"/>
          <w:sz w:val="24"/>
          <w:szCs w:val="24"/>
        </w:rPr>
      </w:pPr>
      <w:r w:rsidRPr="00A92EA5">
        <w:rPr>
          <w:rFonts w:ascii="Arial" w:hAnsi="Arial" w:cs="Arial"/>
          <w:sz w:val="24"/>
          <w:szCs w:val="24"/>
        </w:rPr>
        <w:t xml:space="preserve">В случае установления факта нарушения прав участников образовательных отношений, Комиссия принимает решение, направленное на восстановление нарушенных прав, и на лиц, допустивших нарушение прав, возлагает обязанности по устранению выявленных нарушений и (или) недопущению нарушений прав в будущем. В случае необходимости Комиссия вносит предложение начальнику </w:t>
      </w:r>
      <w:r w:rsidR="0062517B" w:rsidRPr="00A92EA5">
        <w:rPr>
          <w:rFonts w:ascii="Arial" w:hAnsi="Arial" w:cs="Arial"/>
          <w:sz w:val="24"/>
          <w:szCs w:val="24"/>
        </w:rPr>
        <w:t>ГКУ ТО "ТОСЭР"</w:t>
      </w:r>
      <w:r w:rsidRPr="00A92EA5">
        <w:rPr>
          <w:rFonts w:ascii="Arial" w:hAnsi="Arial" w:cs="Arial"/>
          <w:sz w:val="24"/>
          <w:szCs w:val="24"/>
        </w:rPr>
        <w:t xml:space="preserve"> об издании распорядительного акта с целью устранения выявленных нарушений.</w:t>
      </w:r>
    </w:p>
    <w:p w:rsidR="00AB5AB0" w:rsidRPr="00A92EA5" w:rsidRDefault="003D2503" w:rsidP="00360355">
      <w:pPr>
        <w:pStyle w:val="20"/>
        <w:numPr>
          <w:ilvl w:val="1"/>
          <w:numId w:val="1"/>
        </w:numPr>
        <w:shd w:val="clear" w:color="auto" w:fill="auto"/>
        <w:tabs>
          <w:tab w:val="left" w:pos="1383"/>
        </w:tabs>
        <w:spacing w:before="0"/>
        <w:ind w:firstLine="740"/>
        <w:rPr>
          <w:rFonts w:ascii="Arial" w:hAnsi="Arial" w:cs="Arial"/>
          <w:sz w:val="24"/>
          <w:szCs w:val="24"/>
        </w:rPr>
      </w:pPr>
      <w:r w:rsidRPr="00A92EA5">
        <w:rPr>
          <w:rFonts w:ascii="Arial" w:hAnsi="Arial" w:cs="Arial"/>
          <w:sz w:val="24"/>
          <w:szCs w:val="24"/>
        </w:rPr>
        <w:t xml:space="preserve">Если нарушение прав участников образовательных отношений возникло вследствие принятия распорядительного или локального нормативного акта, затрагивающего права участников образовательных отношений, Комиссия вносит предложение начальнику </w:t>
      </w:r>
      <w:r w:rsidR="0062517B" w:rsidRPr="00A92EA5">
        <w:rPr>
          <w:rFonts w:ascii="Arial" w:hAnsi="Arial" w:cs="Arial"/>
          <w:sz w:val="24"/>
          <w:szCs w:val="24"/>
        </w:rPr>
        <w:t xml:space="preserve">ГКУ ТО "ТОСЭР" </w:t>
      </w:r>
      <w:r w:rsidRPr="00A92EA5">
        <w:rPr>
          <w:rFonts w:ascii="Arial" w:hAnsi="Arial" w:cs="Arial"/>
          <w:sz w:val="24"/>
          <w:szCs w:val="24"/>
        </w:rPr>
        <w:t>об отмене или о внесении изменений в это решение (распорядительный акт, локальный нормативный акт).</w:t>
      </w:r>
    </w:p>
    <w:p w:rsidR="00AB5AB0" w:rsidRPr="00A92EA5" w:rsidRDefault="003D2503" w:rsidP="00360355">
      <w:pPr>
        <w:pStyle w:val="20"/>
        <w:numPr>
          <w:ilvl w:val="1"/>
          <w:numId w:val="1"/>
        </w:numPr>
        <w:shd w:val="clear" w:color="auto" w:fill="auto"/>
        <w:tabs>
          <w:tab w:val="left" w:pos="1383"/>
        </w:tabs>
        <w:spacing w:before="0"/>
        <w:ind w:firstLine="740"/>
        <w:rPr>
          <w:rFonts w:ascii="Arial" w:hAnsi="Arial" w:cs="Arial"/>
          <w:sz w:val="24"/>
          <w:szCs w:val="24"/>
        </w:rPr>
      </w:pPr>
      <w:r w:rsidRPr="00A92EA5">
        <w:rPr>
          <w:rFonts w:ascii="Arial" w:hAnsi="Arial" w:cs="Arial"/>
          <w:sz w:val="24"/>
          <w:szCs w:val="24"/>
        </w:rPr>
        <w:t>Решение Комиссии оформляется протоколом, в котором указываются сведения о Заявителе (фамилия, имя, отчество), дата обращения в Комиссию, дата рассмотрения спора, сущность спора, фамилии, имена, отчества членов Комиссии и других лиц, приглашенных на заседание Комиссии, наличие кворума, решение и его обоснование (со ссылкой на законодательный или иной нормативный акт, в том числе, локальный нормативный акт, распорядительный акт Учреждения), результаты голосования, дата составления протокола.</w:t>
      </w:r>
    </w:p>
    <w:p w:rsidR="00AB5AB0" w:rsidRPr="00A92EA5" w:rsidRDefault="003D2503" w:rsidP="00360355">
      <w:pPr>
        <w:pStyle w:val="20"/>
        <w:numPr>
          <w:ilvl w:val="1"/>
          <w:numId w:val="1"/>
        </w:numPr>
        <w:shd w:val="clear" w:color="auto" w:fill="auto"/>
        <w:tabs>
          <w:tab w:val="left" w:pos="1416"/>
        </w:tabs>
        <w:spacing w:before="0"/>
        <w:ind w:firstLine="740"/>
        <w:rPr>
          <w:rFonts w:ascii="Arial" w:hAnsi="Arial" w:cs="Arial"/>
          <w:sz w:val="24"/>
          <w:szCs w:val="24"/>
        </w:rPr>
      </w:pPr>
      <w:r w:rsidRPr="00A92EA5">
        <w:rPr>
          <w:rFonts w:ascii="Arial" w:hAnsi="Arial" w:cs="Arial"/>
          <w:sz w:val="24"/>
          <w:szCs w:val="24"/>
        </w:rPr>
        <w:t>Протокол Комиссии заверяется председателем Комиссии и секретарем Комиссии.</w:t>
      </w:r>
    </w:p>
    <w:p w:rsidR="00AB5AB0" w:rsidRPr="00A92EA5" w:rsidRDefault="003D2503" w:rsidP="00360355">
      <w:pPr>
        <w:pStyle w:val="20"/>
        <w:numPr>
          <w:ilvl w:val="1"/>
          <w:numId w:val="1"/>
        </w:numPr>
        <w:shd w:val="clear" w:color="auto" w:fill="auto"/>
        <w:tabs>
          <w:tab w:val="left" w:pos="1421"/>
        </w:tabs>
        <w:spacing w:before="0"/>
        <w:ind w:firstLine="740"/>
        <w:rPr>
          <w:rFonts w:ascii="Arial" w:hAnsi="Arial" w:cs="Arial"/>
          <w:sz w:val="24"/>
          <w:szCs w:val="24"/>
        </w:rPr>
      </w:pPr>
      <w:r w:rsidRPr="00A92EA5">
        <w:rPr>
          <w:rFonts w:ascii="Arial" w:hAnsi="Arial" w:cs="Arial"/>
          <w:sz w:val="24"/>
          <w:szCs w:val="24"/>
        </w:rPr>
        <w:t>Копия решения Комиссии вручается или направляется Заявителю в течение 3-х рабочих дней со дня принятия решения.</w:t>
      </w:r>
    </w:p>
    <w:p w:rsidR="00AB5AB0" w:rsidRPr="00522DD2" w:rsidRDefault="003D2503" w:rsidP="00635284">
      <w:pPr>
        <w:pStyle w:val="20"/>
        <w:numPr>
          <w:ilvl w:val="1"/>
          <w:numId w:val="1"/>
        </w:numPr>
        <w:shd w:val="clear" w:color="auto" w:fill="auto"/>
        <w:tabs>
          <w:tab w:val="left" w:pos="1383"/>
        </w:tabs>
        <w:spacing w:before="0"/>
        <w:ind w:firstLine="740"/>
        <w:rPr>
          <w:rFonts w:ascii="Arial" w:hAnsi="Arial" w:cs="Arial"/>
          <w:sz w:val="24"/>
          <w:szCs w:val="24"/>
        </w:rPr>
      </w:pPr>
      <w:r w:rsidRPr="00522DD2">
        <w:rPr>
          <w:rFonts w:ascii="Arial" w:hAnsi="Arial" w:cs="Arial"/>
          <w:sz w:val="24"/>
          <w:szCs w:val="24"/>
        </w:rPr>
        <w:t>Решение</w:t>
      </w:r>
      <w:r w:rsidRPr="00522DD2">
        <w:rPr>
          <w:rFonts w:ascii="Arial" w:hAnsi="Arial" w:cs="Arial"/>
          <w:sz w:val="24"/>
          <w:szCs w:val="24"/>
        </w:rPr>
        <w:tab/>
        <w:t>Комиссии</w:t>
      </w:r>
      <w:r w:rsidRPr="00522DD2">
        <w:rPr>
          <w:rFonts w:ascii="Arial" w:hAnsi="Arial" w:cs="Arial"/>
          <w:sz w:val="24"/>
          <w:szCs w:val="24"/>
        </w:rPr>
        <w:tab/>
        <w:t>по</w:t>
      </w:r>
      <w:r w:rsidRPr="00522DD2">
        <w:rPr>
          <w:rFonts w:ascii="Arial" w:hAnsi="Arial" w:cs="Arial"/>
          <w:sz w:val="24"/>
          <w:szCs w:val="24"/>
        </w:rPr>
        <w:tab/>
        <w:t>урегулированию</w:t>
      </w:r>
      <w:r w:rsidRPr="00522DD2">
        <w:rPr>
          <w:rFonts w:ascii="Arial" w:hAnsi="Arial" w:cs="Arial"/>
          <w:sz w:val="24"/>
          <w:szCs w:val="24"/>
        </w:rPr>
        <w:tab/>
        <w:t>споров</w:t>
      </w:r>
      <w:r w:rsidR="00BE552A">
        <w:rPr>
          <w:rFonts w:ascii="Arial" w:hAnsi="Arial" w:cs="Arial"/>
          <w:sz w:val="24"/>
          <w:szCs w:val="24"/>
        </w:rPr>
        <w:t xml:space="preserve"> </w:t>
      </w:r>
      <w:r w:rsidRPr="00522DD2">
        <w:rPr>
          <w:rFonts w:ascii="Arial" w:hAnsi="Arial" w:cs="Arial"/>
          <w:sz w:val="24"/>
          <w:szCs w:val="24"/>
        </w:rPr>
        <w:t>между</w:t>
      </w:r>
      <w:r w:rsidR="00BE552A">
        <w:rPr>
          <w:rFonts w:ascii="Arial" w:hAnsi="Arial" w:cs="Arial"/>
          <w:sz w:val="24"/>
          <w:szCs w:val="24"/>
        </w:rPr>
        <w:t xml:space="preserve"> </w:t>
      </w:r>
      <w:r w:rsidRPr="00522DD2">
        <w:rPr>
          <w:rFonts w:ascii="Arial" w:hAnsi="Arial" w:cs="Arial"/>
          <w:sz w:val="24"/>
          <w:szCs w:val="24"/>
        </w:rPr>
        <w:t>участниками образовательных отношений является обязательным для всех</w:t>
      </w:r>
      <w:r w:rsidR="00BE552A">
        <w:rPr>
          <w:rFonts w:ascii="Arial" w:hAnsi="Arial" w:cs="Arial"/>
          <w:sz w:val="24"/>
          <w:szCs w:val="24"/>
        </w:rPr>
        <w:t xml:space="preserve"> </w:t>
      </w:r>
      <w:r w:rsidRPr="00522DD2">
        <w:rPr>
          <w:rFonts w:ascii="Arial" w:hAnsi="Arial" w:cs="Arial"/>
          <w:sz w:val="24"/>
          <w:szCs w:val="24"/>
        </w:rPr>
        <w:t xml:space="preserve">участников образовательных отношений в </w:t>
      </w:r>
      <w:r w:rsidR="002F5790" w:rsidRPr="00522DD2">
        <w:rPr>
          <w:rFonts w:ascii="Arial" w:hAnsi="Arial" w:cs="Arial"/>
          <w:sz w:val="24"/>
          <w:szCs w:val="24"/>
        </w:rPr>
        <w:t>ОУМЦ</w:t>
      </w:r>
      <w:r w:rsidRPr="00522DD2">
        <w:rPr>
          <w:rFonts w:ascii="Arial" w:hAnsi="Arial" w:cs="Arial"/>
          <w:sz w:val="24"/>
          <w:szCs w:val="24"/>
        </w:rPr>
        <w:t>, подлежит исполнению в сроки,</w:t>
      </w:r>
      <w:r w:rsidR="00BE552A">
        <w:rPr>
          <w:rFonts w:ascii="Arial" w:hAnsi="Arial" w:cs="Arial"/>
          <w:sz w:val="24"/>
          <w:szCs w:val="24"/>
        </w:rPr>
        <w:t xml:space="preserve"> </w:t>
      </w:r>
      <w:r w:rsidRPr="00522DD2">
        <w:rPr>
          <w:rFonts w:ascii="Arial" w:hAnsi="Arial" w:cs="Arial"/>
          <w:sz w:val="24"/>
          <w:szCs w:val="24"/>
        </w:rPr>
        <w:t>предусмотренные указанным решением, в части локальных нормативных актов,</w:t>
      </w:r>
      <w:r w:rsidR="00BE552A">
        <w:rPr>
          <w:rFonts w:ascii="Arial" w:hAnsi="Arial" w:cs="Arial"/>
          <w:sz w:val="24"/>
          <w:szCs w:val="24"/>
        </w:rPr>
        <w:t xml:space="preserve"> </w:t>
      </w:r>
      <w:r w:rsidRPr="00522DD2">
        <w:rPr>
          <w:rFonts w:ascii="Arial" w:hAnsi="Arial" w:cs="Arial"/>
          <w:sz w:val="24"/>
          <w:szCs w:val="24"/>
        </w:rPr>
        <w:t>вступает в силу со дня издания приказа об отмене или приказа о внесении</w:t>
      </w:r>
      <w:r w:rsidR="00BE552A">
        <w:rPr>
          <w:rFonts w:ascii="Arial" w:hAnsi="Arial" w:cs="Arial"/>
          <w:sz w:val="24"/>
          <w:szCs w:val="24"/>
        </w:rPr>
        <w:t xml:space="preserve"> </w:t>
      </w:r>
      <w:r w:rsidRPr="00522DD2">
        <w:rPr>
          <w:rFonts w:ascii="Arial" w:hAnsi="Arial" w:cs="Arial"/>
          <w:sz w:val="24"/>
          <w:szCs w:val="24"/>
        </w:rPr>
        <w:t>изменений в Положение.</w:t>
      </w:r>
    </w:p>
    <w:p w:rsidR="00AB5AB0" w:rsidRPr="00522DD2" w:rsidRDefault="003D2503" w:rsidP="00635284">
      <w:pPr>
        <w:pStyle w:val="20"/>
        <w:numPr>
          <w:ilvl w:val="1"/>
          <w:numId w:val="1"/>
        </w:numPr>
        <w:shd w:val="clear" w:color="auto" w:fill="auto"/>
        <w:tabs>
          <w:tab w:val="left" w:pos="1383"/>
        </w:tabs>
        <w:spacing w:before="0"/>
        <w:ind w:firstLine="740"/>
        <w:rPr>
          <w:rFonts w:ascii="Arial" w:hAnsi="Arial" w:cs="Arial"/>
          <w:sz w:val="24"/>
          <w:szCs w:val="24"/>
        </w:rPr>
      </w:pPr>
      <w:r w:rsidRPr="00522DD2">
        <w:rPr>
          <w:rFonts w:ascii="Arial" w:hAnsi="Arial" w:cs="Arial"/>
          <w:sz w:val="24"/>
          <w:szCs w:val="24"/>
        </w:rPr>
        <w:t>Решение</w:t>
      </w:r>
      <w:r w:rsidRPr="00522DD2">
        <w:rPr>
          <w:rFonts w:ascii="Arial" w:hAnsi="Arial" w:cs="Arial"/>
          <w:sz w:val="24"/>
          <w:szCs w:val="24"/>
        </w:rPr>
        <w:tab/>
        <w:t>Комиссии</w:t>
      </w:r>
      <w:r w:rsidRPr="00522DD2">
        <w:rPr>
          <w:rFonts w:ascii="Arial" w:hAnsi="Arial" w:cs="Arial"/>
          <w:sz w:val="24"/>
          <w:szCs w:val="24"/>
        </w:rPr>
        <w:tab/>
        <w:t>по</w:t>
      </w:r>
      <w:r w:rsidRPr="00522DD2">
        <w:rPr>
          <w:rFonts w:ascii="Arial" w:hAnsi="Arial" w:cs="Arial"/>
          <w:sz w:val="24"/>
          <w:szCs w:val="24"/>
        </w:rPr>
        <w:tab/>
        <w:t>урегулированию</w:t>
      </w:r>
      <w:r w:rsidRPr="00522DD2">
        <w:rPr>
          <w:rFonts w:ascii="Arial" w:hAnsi="Arial" w:cs="Arial"/>
          <w:sz w:val="24"/>
          <w:szCs w:val="24"/>
        </w:rPr>
        <w:tab/>
        <w:t>споров</w:t>
      </w:r>
      <w:r w:rsidR="00BE552A">
        <w:rPr>
          <w:rFonts w:ascii="Arial" w:hAnsi="Arial" w:cs="Arial"/>
          <w:sz w:val="24"/>
          <w:szCs w:val="24"/>
        </w:rPr>
        <w:t xml:space="preserve"> </w:t>
      </w:r>
      <w:r w:rsidRPr="00522DD2">
        <w:rPr>
          <w:rFonts w:ascii="Arial" w:hAnsi="Arial" w:cs="Arial"/>
          <w:sz w:val="24"/>
          <w:szCs w:val="24"/>
        </w:rPr>
        <w:t>между</w:t>
      </w:r>
      <w:r w:rsidR="00BE552A">
        <w:rPr>
          <w:rFonts w:ascii="Arial" w:hAnsi="Arial" w:cs="Arial"/>
          <w:sz w:val="24"/>
          <w:szCs w:val="24"/>
        </w:rPr>
        <w:t xml:space="preserve"> </w:t>
      </w:r>
      <w:r w:rsidRPr="00522DD2">
        <w:rPr>
          <w:rFonts w:ascii="Arial" w:hAnsi="Arial" w:cs="Arial"/>
          <w:sz w:val="24"/>
          <w:szCs w:val="24"/>
        </w:rPr>
        <w:t>участниками образовательных отношений может быть обжаловано в установленном законодательством Российской Федерации порядке.</w:t>
      </w:r>
    </w:p>
    <w:sectPr w:rsidR="00AB5AB0" w:rsidRPr="00522DD2" w:rsidSect="00AB5AB0">
      <w:type w:val="continuous"/>
      <w:pgSz w:w="11900" w:h="16840"/>
      <w:pgMar w:top="1193" w:right="1091" w:bottom="1140" w:left="166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236" w:rsidRDefault="00425236" w:rsidP="00AB5AB0">
      <w:r>
        <w:separator/>
      </w:r>
    </w:p>
  </w:endnote>
  <w:endnote w:type="continuationSeparator" w:id="0">
    <w:p w:rsidR="00425236" w:rsidRDefault="00425236" w:rsidP="00AB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236" w:rsidRDefault="00425236"/>
  </w:footnote>
  <w:footnote w:type="continuationSeparator" w:id="0">
    <w:p w:rsidR="00425236" w:rsidRDefault="004252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AB0" w:rsidRDefault="00E551C5">
    <w:pPr>
      <w:rPr>
        <w:sz w:val="2"/>
        <w:szCs w:val="2"/>
      </w:rPr>
    </w:pPr>
    <w:r>
      <w:pict>
        <v:shapetype id="_x0000_t202" coordsize="21600,21600" o:spt="202" path="m,l,21600r21600,l21600,xe">
          <v:stroke joinstyle="miter"/>
          <v:path gradientshapeok="t" o:connecttype="rect"/>
        </v:shapetype>
        <v:shape id="_x0000_s1026" type="#_x0000_t202" style="position:absolute;margin-left:309.05pt;margin-top:38.1pt;width:4.3pt;height:6.7pt;z-index:-251658752;mso-wrap-style:none;mso-wrap-distance-left:5pt;mso-wrap-distance-right:5pt;mso-position-horizontal-relative:page;mso-position-vertical-relative:page" wrapcoords="0 0" filled="f" stroked="f">
          <v:textbox style="mso-next-textbox:#_x0000_s1026;mso-fit-shape-to-text:t" inset="0,0,0,0">
            <w:txbxContent>
              <w:p w:rsidR="00AB5AB0" w:rsidRPr="003B37C5" w:rsidRDefault="00AB5AB0" w:rsidP="003B37C5"/>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53E65"/>
    <w:multiLevelType w:val="hybridMultilevel"/>
    <w:tmpl w:val="E2D474C8"/>
    <w:lvl w:ilvl="0" w:tplc="47307DC2">
      <w:start w:val="65535"/>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2BE45DF"/>
    <w:multiLevelType w:val="multilevel"/>
    <w:tmpl w:val="E5F464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AB5AB0"/>
    <w:rsid w:val="000355A4"/>
    <w:rsid w:val="00044FC8"/>
    <w:rsid w:val="000F3280"/>
    <w:rsid w:val="00136C50"/>
    <w:rsid w:val="00174314"/>
    <w:rsid w:val="002924FE"/>
    <w:rsid w:val="002B2645"/>
    <w:rsid w:val="002D4F39"/>
    <w:rsid w:val="002E4C3F"/>
    <w:rsid w:val="002F5790"/>
    <w:rsid w:val="0030173A"/>
    <w:rsid w:val="00303A2C"/>
    <w:rsid w:val="003070FD"/>
    <w:rsid w:val="003420CE"/>
    <w:rsid w:val="00360355"/>
    <w:rsid w:val="00374B1C"/>
    <w:rsid w:val="003B03F1"/>
    <w:rsid w:val="003B12A1"/>
    <w:rsid w:val="003B37C5"/>
    <w:rsid w:val="003D2503"/>
    <w:rsid w:val="00425236"/>
    <w:rsid w:val="0045536B"/>
    <w:rsid w:val="004A5638"/>
    <w:rsid w:val="00522DD2"/>
    <w:rsid w:val="005535ED"/>
    <w:rsid w:val="00556961"/>
    <w:rsid w:val="00587867"/>
    <w:rsid w:val="005C31E0"/>
    <w:rsid w:val="005E1EC1"/>
    <w:rsid w:val="00611BFF"/>
    <w:rsid w:val="006207D1"/>
    <w:rsid w:val="0062517B"/>
    <w:rsid w:val="00635284"/>
    <w:rsid w:val="00637A3B"/>
    <w:rsid w:val="00677A44"/>
    <w:rsid w:val="00684674"/>
    <w:rsid w:val="00732EB1"/>
    <w:rsid w:val="00764B4F"/>
    <w:rsid w:val="007803C5"/>
    <w:rsid w:val="00782709"/>
    <w:rsid w:val="007D4872"/>
    <w:rsid w:val="008619EB"/>
    <w:rsid w:val="008B07B8"/>
    <w:rsid w:val="00912F5B"/>
    <w:rsid w:val="00A5448C"/>
    <w:rsid w:val="00A92EA5"/>
    <w:rsid w:val="00AB583C"/>
    <w:rsid w:val="00AB5AB0"/>
    <w:rsid w:val="00AE536E"/>
    <w:rsid w:val="00B33C96"/>
    <w:rsid w:val="00BB6D87"/>
    <w:rsid w:val="00BE552A"/>
    <w:rsid w:val="00CD4FD2"/>
    <w:rsid w:val="00D74C83"/>
    <w:rsid w:val="00D91D17"/>
    <w:rsid w:val="00DB4663"/>
    <w:rsid w:val="00E214A2"/>
    <w:rsid w:val="00E43A9B"/>
    <w:rsid w:val="00E45113"/>
    <w:rsid w:val="00E551C5"/>
    <w:rsid w:val="00E9343A"/>
    <w:rsid w:val="00EF34AB"/>
    <w:rsid w:val="00F04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6A3B559-30C1-4238-954D-454C0E436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B5AB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B5AB0"/>
    <w:rPr>
      <w:color w:val="0066CC"/>
      <w:u w:val="single"/>
    </w:rPr>
  </w:style>
  <w:style w:type="character" w:customStyle="1" w:styleId="1">
    <w:name w:val="Заголовок №1_"/>
    <w:basedOn w:val="a0"/>
    <w:link w:val="10"/>
    <w:rsid w:val="00AB5AB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AB5AB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AB5AB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sid w:val="00AB5AB0"/>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
    <w:basedOn w:val="a4"/>
    <w:rsid w:val="00AB5AB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10">
    <w:name w:val="Заголовок №1"/>
    <w:basedOn w:val="a"/>
    <w:link w:val="1"/>
    <w:rsid w:val="00AB5AB0"/>
    <w:pPr>
      <w:shd w:val="clear" w:color="auto" w:fill="FFFFFF"/>
      <w:spacing w:after="420" w:line="0" w:lineRule="atLeast"/>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AB5AB0"/>
    <w:pPr>
      <w:shd w:val="clear" w:color="auto" w:fill="FFFFFF"/>
      <w:spacing w:before="420" w:line="322" w:lineRule="exact"/>
    </w:pPr>
    <w:rPr>
      <w:rFonts w:ascii="Times New Roman" w:eastAsia="Times New Roman" w:hAnsi="Times New Roman" w:cs="Times New Roman"/>
      <w:b/>
      <w:bCs/>
      <w:sz w:val="28"/>
      <w:szCs w:val="28"/>
    </w:rPr>
  </w:style>
  <w:style w:type="paragraph" w:customStyle="1" w:styleId="20">
    <w:name w:val="Основной текст (2)"/>
    <w:basedOn w:val="a"/>
    <w:link w:val="2"/>
    <w:rsid w:val="00AB5AB0"/>
    <w:pPr>
      <w:shd w:val="clear" w:color="auto" w:fill="FFFFFF"/>
      <w:spacing w:before="420" w:line="322" w:lineRule="exact"/>
      <w:jc w:val="both"/>
    </w:pPr>
    <w:rPr>
      <w:rFonts w:ascii="Times New Roman" w:eastAsia="Times New Roman" w:hAnsi="Times New Roman" w:cs="Times New Roman"/>
      <w:sz w:val="28"/>
      <w:szCs w:val="28"/>
    </w:rPr>
  </w:style>
  <w:style w:type="paragraph" w:customStyle="1" w:styleId="a5">
    <w:name w:val="Колонтитул"/>
    <w:basedOn w:val="a"/>
    <w:link w:val="a4"/>
    <w:rsid w:val="00AB5AB0"/>
    <w:pPr>
      <w:shd w:val="clear" w:color="auto" w:fill="FFFFFF"/>
      <w:spacing w:line="0" w:lineRule="atLeast"/>
    </w:pPr>
    <w:rPr>
      <w:rFonts w:ascii="Times New Roman" w:eastAsia="Times New Roman" w:hAnsi="Times New Roman" w:cs="Times New Roman"/>
      <w:sz w:val="19"/>
      <w:szCs w:val="19"/>
    </w:rPr>
  </w:style>
  <w:style w:type="paragraph" w:styleId="a7">
    <w:name w:val="header"/>
    <w:basedOn w:val="a"/>
    <w:link w:val="a8"/>
    <w:uiPriority w:val="99"/>
    <w:semiHidden/>
    <w:unhideWhenUsed/>
    <w:rsid w:val="007803C5"/>
    <w:pPr>
      <w:tabs>
        <w:tab w:val="center" w:pos="4677"/>
        <w:tab w:val="right" w:pos="9355"/>
      </w:tabs>
    </w:pPr>
  </w:style>
  <w:style w:type="character" w:customStyle="1" w:styleId="a8">
    <w:name w:val="Верхний колонтитул Знак"/>
    <w:basedOn w:val="a0"/>
    <w:link w:val="a7"/>
    <w:uiPriority w:val="99"/>
    <w:semiHidden/>
    <w:rsid w:val="007803C5"/>
    <w:rPr>
      <w:color w:val="000000"/>
    </w:rPr>
  </w:style>
  <w:style w:type="paragraph" w:styleId="a9">
    <w:name w:val="footer"/>
    <w:basedOn w:val="a"/>
    <w:link w:val="aa"/>
    <w:uiPriority w:val="99"/>
    <w:semiHidden/>
    <w:unhideWhenUsed/>
    <w:rsid w:val="007803C5"/>
    <w:pPr>
      <w:tabs>
        <w:tab w:val="center" w:pos="4677"/>
        <w:tab w:val="right" w:pos="9355"/>
      </w:tabs>
    </w:pPr>
  </w:style>
  <w:style w:type="character" w:customStyle="1" w:styleId="aa">
    <w:name w:val="Нижний колонтитул Знак"/>
    <w:basedOn w:val="a0"/>
    <w:link w:val="a9"/>
    <w:uiPriority w:val="99"/>
    <w:semiHidden/>
    <w:rsid w:val="007803C5"/>
    <w:rPr>
      <w:color w:val="000000"/>
    </w:rPr>
  </w:style>
  <w:style w:type="character" w:styleId="ab">
    <w:name w:val="Strong"/>
    <w:basedOn w:val="a0"/>
    <w:uiPriority w:val="22"/>
    <w:qFormat/>
    <w:rsid w:val="003B03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535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1045</Words>
  <Characters>5963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компютер</dc:creator>
  <cp:keywords/>
  <cp:lastModifiedBy>Светлана</cp:lastModifiedBy>
  <cp:revision>41</cp:revision>
  <dcterms:created xsi:type="dcterms:W3CDTF">2019-07-09T05:13:00Z</dcterms:created>
  <dcterms:modified xsi:type="dcterms:W3CDTF">2021-05-14T07:55:00Z</dcterms:modified>
</cp:coreProperties>
</file>