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76" w:rsidRPr="00302A7D" w:rsidRDefault="00EE3376" w:rsidP="00241DFA">
      <w:pPr>
        <w:pStyle w:val="10"/>
        <w:keepNext/>
        <w:keepLines/>
        <w:shd w:val="clear" w:color="auto" w:fill="auto"/>
        <w:spacing w:before="0" w:after="239" w:line="280" w:lineRule="exact"/>
        <w:ind w:left="-227"/>
        <w:rPr>
          <w:rFonts w:ascii="Arial" w:hAnsi="Arial" w:cs="Arial"/>
          <w:b w:val="0"/>
          <w:sz w:val="24"/>
          <w:szCs w:val="24"/>
        </w:rPr>
      </w:pPr>
      <w:r w:rsidRPr="00302A7D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Приложение</w:t>
      </w:r>
      <w:r w:rsidR="00D55B9C" w:rsidRPr="00302A7D">
        <w:rPr>
          <w:rFonts w:ascii="Arial" w:hAnsi="Arial" w:cs="Arial"/>
          <w:b w:val="0"/>
          <w:sz w:val="24"/>
          <w:szCs w:val="24"/>
        </w:rPr>
        <w:t xml:space="preserve"> №</w:t>
      </w:r>
      <w:r w:rsidR="003E60E3">
        <w:rPr>
          <w:rFonts w:ascii="Arial" w:hAnsi="Arial" w:cs="Arial"/>
          <w:b w:val="0"/>
          <w:sz w:val="24"/>
          <w:szCs w:val="24"/>
        </w:rPr>
        <w:t xml:space="preserve"> </w:t>
      </w:r>
      <w:r w:rsidR="00FA2B95">
        <w:rPr>
          <w:rFonts w:ascii="Arial" w:hAnsi="Arial" w:cs="Arial"/>
          <w:b w:val="0"/>
          <w:sz w:val="24"/>
          <w:szCs w:val="24"/>
        </w:rPr>
        <w:t>9</w:t>
      </w:r>
    </w:p>
    <w:p w:rsidR="00EE3376" w:rsidRPr="00302A7D" w:rsidRDefault="00EE3376" w:rsidP="00EE3376">
      <w:pPr>
        <w:pStyle w:val="10"/>
        <w:keepNext/>
        <w:keepLines/>
        <w:shd w:val="clear" w:color="auto" w:fill="auto"/>
        <w:spacing w:before="0" w:after="239" w:line="280" w:lineRule="exact"/>
        <w:rPr>
          <w:rFonts w:ascii="Arial" w:hAnsi="Arial" w:cs="Arial"/>
          <w:b w:val="0"/>
          <w:sz w:val="24"/>
          <w:szCs w:val="24"/>
        </w:rPr>
      </w:pPr>
      <w:r w:rsidRPr="00302A7D">
        <w:rPr>
          <w:rFonts w:ascii="Arial" w:hAnsi="Arial" w:cs="Arial"/>
          <w:b w:val="0"/>
          <w:sz w:val="24"/>
          <w:szCs w:val="24"/>
        </w:rPr>
        <w:t xml:space="preserve">                              </w:t>
      </w:r>
      <w:r w:rsidR="009A6520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bookmarkStart w:id="0" w:name="_GoBack"/>
      <w:bookmarkEnd w:id="0"/>
      <w:r w:rsidR="009A6520">
        <w:rPr>
          <w:rFonts w:ascii="Arial" w:hAnsi="Arial" w:cs="Arial"/>
          <w:b w:val="0"/>
          <w:sz w:val="24"/>
          <w:szCs w:val="24"/>
        </w:rPr>
        <w:t>к приказу № 134-од  от  " 08 " августа 2019 г.</w:t>
      </w:r>
    </w:p>
    <w:p w:rsidR="00C85E13" w:rsidRPr="00302A7D" w:rsidRDefault="00982AD3">
      <w:pPr>
        <w:shd w:val="clear" w:color="auto" w:fill="FFFFFF"/>
        <w:spacing w:before="322"/>
        <w:ind w:left="3641"/>
        <w:rPr>
          <w:rFonts w:ascii="Arial" w:hAnsi="Arial" w:cs="Arial"/>
          <w:sz w:val="28"/>
          <w:szCs w:val="28"/>
        </w:rPr>
      </w:pPr>
      <w:r w:rsidRPr="00302A7D">
        <w:rPr>
          <w:rFonts w:ascii="Arial" w:hAnsi="Arial" w:cs="Arial"/>
          <w:b/>
          <w:bCs/>
          <w:sz w:val="28"/>
          <w:szCs w:val="28"/>
        </w:rPr>
        <w:t>Положение</w:t>
      </w:r>
    </w:p>
    <w:p w:rsidR="00C85E13" w:rsidRPr="00302A7D" w:rsidRDefault="00046793" w:rsidP="00046793">
      <w:pPr>
        <w:shd w:val="clear" w:color="auto" w:fill="FFFFFF"/>
        <w:tabs>
          <w:tab w:val="left" w:pos="216"/>
        </w:tabs>
        <w:spacing w:before="7"/>
        <w:rPr>
          <w:rFonts w:ascii="Arial" w:hAnsi="Arial" w:cs="Arial"/>
          <w:b/>
          <w:bCs/>
          <w:sz w:val="24"/>
          <w:szCs w:val="24"/>
        </w:rPr>
      </w:pPr>
      <w:r w:rsidRPr="00302A7D">
        <w:rPr>
          <w:rFonts w:ascii="Arial" w:hAnsi="Arial" w:cs="Arial"/>
          <w:b/>
          <w:bCs/>
          <w:spacing w:val="-3"/>
          <w:sz w:val="24"/>
          <w:szCs w:val="24"/>
        </w:rPr>
        <w:t>о п</w:t>
      </w:r>
      <w:r w:rsidR="00982AD3" w:rsidRPr="00302A7D">
        <w:rPr>
          <w:rFonts w:ascii="Arial" w:hAnsi="Arial" w:cs="Arial"/>
          <w:b/>
          <w:bCs/>
          <w:spacing w:val="-3"/>
          <w:sz w:val="24"/>
          <w:szCs w:val="24"/>
        </w:rPr>
        <w:t>орядке формирования электронного учебно-методического комплекса</w:t>
      </w:r>
    </w:p>
    <w:p w:rsidR="00C85E13" w:rsidRPr="00302A7D" w:rsidRDefault="00046793" w:rsidP="00302A7D">
      <w:pPr>
        <w:shd w:val="clear" w:color="auto" w:fill="FFFFFF"/>
        <w:tabs>
          <w:tab w:val="left" w:pos="216"/>
        </w:tabs>
        <w:spacing w:before="305" w:after="24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302A7D">
        <w:rPr>
          <w:rFonts w:ascii="Arial" w:hAnsi="Arial" w:cs="Arial"/>
          <w:b/>
          <w:spacing w:val="-15"/>
          <w:sz w:val="24"/>
          <w:szCs w:val="24"/>
        </w:rPr>
        <w:t>1</w:t>
      </w:r>
      <w:r w:rsidR="00982AD3" w:rsidRPr="00302A7D">
        <w:rPr>
          <w:rFonts w:ascii="Arial" w:hAnsi="Arial" w:cs="Arial"/>
          <w:b/>
          <w:spacing w:val="-15"/>
          <w:sz w:val="24"/>
          <w:szCs w:val="24"/>
        </w:rPr>
        <w:t>.ОБЩИЕ ПОЛОЖЕНИЯ</w:t>
      </w:r>
    </w:p>
    <w:p w:rsidR="00C85E13" w:rsidRPr="00302A7D" w:rsidRDefault="00302A7D" w:rsidP="00432042">
      <w:pPr>
        <w:shd w:val="clear" w:color="auto" w:fill="FFFFFF"/>
        <w:tabs>
          <w:tab w:val="left" w:pos="216"/>
        </w:tabs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0"/>
          <w:sz w:val="24"/>
          <w:szCs w:val="24"/>
        </w:rPr>
        <w:t xml:space="preserve">1.1. </w:t>
      </w:r>
      <w:r w:rsidR="00982AD3" w:rsidRPr="00302A7D">
        <w:rPr>
          <w:rFonts w:ascii="Arial" w:hAnsi="Arial" w:cs="Arial"/>
          <w:spacing w:val="-10"/>
          <w:sz w:val="24"/>
          <w:szCs w:val="24"/>
        </w:rPr>
        <w:t xml:space="preserve">Настоящее Положение </w:t>
      </w:r>
      <w:r w:rsidR="00432042" w:rsidRPr="00432042">
        <w:rPr>
          <w:rFonts w:ascii="Arial" w:hAnsi="Arial" w:cs="Arial"/>
          <w:bCs/>
          <w:spacing w:val="-3"/>
          <w:sz w:val="24"/>
          <w:szCs w:val="24"/>
        </w:rPr>
        <w:t>о порядке формирования электронного учебно-методического комплекса</w:t>
      </w:r>
      <w:r w:rsidR="00432042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="00982AD3" w:rsidRPr="00302A7D">
        <w:rPr>
          <w:rFonts w:ascii="Arial" w:hAnsi="Arial" w:cs="Arial"/>
          <w:spacing w:val="-11"/>
          <w:sz w:val="24"/>
          <w:szCs w:val="24"/>
        </w:rPr>
        <w:t>(далее - ЭУМК) разработано в целях введения единых требований к содержанию,</w:t>
      </w:r>
      <w:r w:rsidRPr="00302A7D">
        <w:rPr>
          <w:rFonts w:ascii="Arial" w:hAnsi="Arial" w:cs="Arial"/>
          <w:spacing w:val="-11"/>
          <w:sz w:val="24"/>
          <w:szCs w:val="24"/>
        </w:rPr>
        <w:t xml:space="preserve"> </w:t>
      </w:r>
      <w:r w:rsidR="00982AD3" w:rsidRPr="00302A7D">
        <w:rPr>
          <w:rFonts w:ascii="Arial" w:hAnsi="Arial" w:cs="Arial"/>
          <w:spacing w:val="-10"/>
          <w:sz w:val="24"/>
          <w:szCs w:val="24"/>
        </w:rPr>
        <w:t>структуре и правилам оформления документов учебного характера,</w:t>
      </w:r>
      <w:r w:rsidRP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="00982AD3" w:rsidRPr="00302A7D">
        <w:rPr>
          <w:rFonts w:ascii="Arial" w:hAnsi="Arial" w:cs="Arial"/>
          <w:spacing w:val="-10"/>
          <w:sz w:val="24"/>
          <w:szCs w:val="24"/>
        </w:rPr>
        <w:t>представленных в</w:t>
      </w:r>
      <w:r w:rsidRP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="00982AD3" w:rsidRPr="00302A7D">
        <w:rPr>
          <w:rFonts w:ascii="Arial" w:hAnsi="Arial" w:cs="Arial"/>
          <w:spacing w:val="-10"/>
          <w:sz w:val="24"/>
          <w:szCs w:val="24"/>
        </w:rPr>
        <w:t>электронной форме и призванных обеспечивать курсы</w:t>
      </w:r>
      <w:r w:rsidRP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="00982AD3" w:rsidRPr="00302A7D">
        <w:rPr>
          <w:rFonts w:ascii="Arial" w:hAnsi="Arial" w:cs="Arial"/>
          <w:sz w:val="24"/>
          <w:szCs w:val="24"/>
        </w:rPr>
        <w:t>повышения квалификации</w:t>
      </w:r>
      <w:r w:rsidRPr="00302A7D">
        <w:rPr>
          <w:rFonts w:ascii="Arial" w:hAnsi="Arial" w:cs="Arial"/>
          <w:sz w:val="24"/>
          <w:szCs w:val="24"/>
        </w:rPr>
        <w:t xml:space="preserve"> </w:t>
      </w:r>
      <w:r w:rsidR="00982AD3" w:rsidRPr="00302A7D">
        <w:rPr>
          <w:rFonts w:ascii="Arial" w:hAnsi="Arial" w:cs="Arial"/>
          <w:spacing w:val="-10"/>
          <w:sz w:val="24"/>
          <w:szCs w:val="24"/>
        </w:rPr>
        <w:t>(далее - ПК) и профессиональной переподготовки (далее - ПП), реализуемы</w:t>
      </w:r>
      <w:r w:rsidR="00764436">
        <w:rPr>
          <w:rFonts w:ascii="Arial" w:hAnsi="Arial" w:cs="Arial"/>
          <w:spacing w:val="-10"/>
          <w:sz w:val="24"/>
          <w:szCs w:val="24"/>
        </w:rPr>
        <w:t>х</w:t>
      </w:r>
      <w:r w:rsidR="00982AD3" w:rsidRPr="00302A7D">
        <w:rPr>
          <w:rFonts w:ascii="Arial" w:hAnsi="Arial" w:cs="Arial"/>
          <w:spacing w:val="-10"/>
          <w:sz w:val="24"/>
          <w:szCs w:val="24"/>
        </w:rPr>
        <w:t xml:space="preserve"> в</w:t>
      </w:r>
      <w:r w:rsidRP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="00982AD3" w:rsidRPr="00302A7D">
        <w:rPr>
          <w:rFonts w:ascii="Arial" w:hAnsi="Arial" w:cs="Arial"/>
          <w:spacing w:val="-10"/>
          <w:sz w:val="24"/>
          <w:szCs w:val="24"/>
        </w:rPr>
        <w:t>Объединённом учебно-методическом центре по ГОЧС Тюменской области</w:t>
      </w:r>
      <w:r w:rsidR="00EE4D8E">
        <w:rPr>
          <w:rFonts w:ascii="Arial" w:hAnsi="Arial" w:cs="Arial"/>
          <w:spacing w:val="-10"/>
          <w:sz w:val="24"/>
          <w:szCs w:val="24"/>
        </w:rPr>
        <w:t xml:space="preserve"> (далее - ОУМЦ)</w:t>
      </w:r>
      <w:r w:rsidR="00982AD3" w:rsidRP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="00764436">
        <w:rPr>
          <w:rFonts w:ascii="Arial" w:hAnsi="Arial" w:cs="Arial"/>
          <w:spacing w:val="-10"/>
          <w:sz w:val="24"/>
          <w:szCs w:val="24"/>
        </w:rPr>
        <w:t xml:space="preserve">в рамках </w:t>
      </w:r>
      <w:r>
        <w:rPr>
          <w:rFonts w:ascii="Arial" w:hAnsi="Arial" w:cs="Arial"/>
          <w:spacing w:val="-10"/>
          <w:sz w:val="24"/>
          <w:szCs w:val="24"/>
        </w:rPr>
        <w:t>д</w:t>
      </w:r>
      <w:r w:rsidR="00982AD3" w:rsidRPr="00302A7D">
        <w:rPr>
          <w:rFonts w:ascii="Arial" w:hAnsi="Arial" w:cs="Arial"/>
          <w:spacing w:val="-10"/>
          <w:sz w:val="24"/>
          <w:szCs w:val="24"/>
        </w:rPr>
        <w:t>ополнительного профессионального образования в том числе с применением</w:t>
      </w:r>
      <w:r w:rsidRP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="00982AD3" w:rsidRPr="00302A7D">
        <w:rPr>
          <w:rFonts w:ascii="Arial" w:hAnsi="Arial" w:cs="Arial"/>
          <w:sz w:val="24"/>
          <w:szCs w:val="24"/>
        </w:rPr>
        <w:t>дистанционных образовательных технологий (далее - ДОТ).</w:t>
      </w:r>
    </w:p>
    <w:p w:rsidR="00C85E13" w:rsidRPr="00302A7D" w:rsidRDefault="00982AD3" w:rsidP="00302A7D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300" w:lineRule="exact"/>
        <w:ind w:firstLine="709"/>
        <w:jc w:val="both"/>
        <w:rPr>
          <w:rFonts w:ascii="Arial" w:hAnsi="Arial" w:cs="Arial"/>
          <w:spacing w:val="-20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>Требования настоящего Положения обязательны для всего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1"/>
          <w:sz w:val="24"/>
          <w:szCs w:val="24"/>
        </w:rPr>
        <w:t>преподавательского состава ОУМЦ, независимо</w:t>
      </w:r>
      <w:r w:rsidR="00302A7D">
        <w:rPr>
          <w:rFonts w:ascii="Arial" w:hAnsi="Arial" w:cs="Arial"/>
          <w:spacing w:val="-11"/>
          <w:sz w:val="24"/>
          <w:szCs w:val="24"/>
        </w:rPr>
        <w:t xml:space="preserve"> от вида реализуемой </w:t>
      </w:r>
      <w:r w:rsidRPr="00302A7D">
        <w:rPr>
          <w:rFonts w:ascii="Arial" w:hAnsi="Arial" w:cs="Arial"/>
          <w:sz w:val="24"/>
          <w:szCs w:val="24"/>
        </w:rPr>
        <w:t>образовательной программы.</w:t>
      </w:r>
    </w:p>
    <w:p w:rsidR="00C85E13" w:rsidRPr="00302A7D" w:rsidRDefault="00982AD3" w:rsidP="00302A7D">
      <w:pPr>
        <w:numPr>
          <w:ilvl w:val="0"/>
          <w:numId w:val="2"/>
        </w:numPr>
        <w:shd w:val="clear" w:color="auto" w:fill="FFFFFF"/>
        <w:tabs>
          <w:tab w:val="left" w:pos="456"/>
        </w:tabs>
        <w:spacing w:before="5" w:line="300" w:lineRule="exact"/>
        <w:ind w:firstLine="709"/>
        <w:jc w:val="both"/>
        <w:rPr>
          <w:rFonts w:ascii="Arial" w:hAnsi="Arial" w:cs="Arial"/>
          <w:spacing w:val="-20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 xml:space="preserve">Совокупность всех созданных учебных и учебно-методических </w:t>
      </w:r>
      <w:r w:rsidRPr="00302A7D">
        <w:rPr>
          <w:rFonts w:ascii="Arial" w:hAnsi="Arial" w:cs="Arial"/>
          <w:spacing w:val="-11"/>
          <w:sz w:val="24"/>
          <w:szCs w:val="24"/>
        </w:rPr>
        <w:t xml:space="preserve">материалов, входящих в состав ЭУМК по соответствующему курсу ПК или ПП, </w:t>
      </w:r>
      <w:r w:rsidRPr="00302A7D">
        <w:rPr>
          <w:rFonts w:ascii="Arial" w:hAnsi="Arial" w:cs="Arial"/>
          <w:sz w:val="24"/>
          <w:szCs w:val="24"/>
        </w:rPr>
        <w:t>является объектом интеллектуальной собственности.</w:t>
      </w:r>
    </w:p>
    <w:p w:rsidR="00C85E13" w:rsidRPr="00302A7D" w:rsidRDefault="00982AD3" w:rsidP="00302A7D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300" w:lineRule="exact"/>
        <w:ind w:firstLine="709"/>
        <w:jc w:val="both"/>
        <w:rPr>
          <w:rFonts w:ascii="Arial" w:hAnsi="Arial" w:cs="Arial"/>
          <w:spacing w:val="-19"/>
          <w:sz w:val="24"/>
          <w:szCs w:val="24"/>
        </w:rPr>
      </w:pPr>
      <w:r w:rsidRPr="00302A7D">
        <w:rPr>
          <w:rFonts w:ascii="Arial" w:hAnsi="Arial" w:cs="Arial"/>
          <w:spacing w:val="-12"/>
          <w:sz w:val="24"/>
          <w:szCs w:val="24"/>
        </w:rPr>
        <w:t xml:space="preserve">Разработка компонентов ЭУМК должна осуществляться на основе </w:t>
      </w:r>
      <w:r w:rsidRPr="00302A7D">
        <w:rPr>
          <w:rFonts w:ascii="Arial" w:hAnsi="Arial" w:cs="Arial"/>
          <w:sz w:val="24"/>
          <w:szCs w:val="24"/>
        </w:rPr>
        <w:t>следующих дидактических принципов:</w:t>
      </w:r>
    </w:p>
    <w:p w:rsidR="00C85E13" w:rsidRPr="00302A7D" w:rsidRDefault="00982AD3" w:rsidP="00302A7D">
      <w:pPr>
        <w:numPr>
          <w:ilvl w:val="0"/>
          <w:numId w:val="13"/>
        </w:numPr>
        <w:shd w:val="clear" w:color="auto" w:fill="FFFFFF"/>
        <w:tabs>
          <w:tab w:val="left" w:pos="166"/>
        </w:tabs>
        <w:spacing w:before="2"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>четкая структуризация (модульность) учебного материала;</w:t>
      </w:r>
    </w:p>
    <w:p w:rsidR="00C85E13" w:rsidRPr="00302A7D" w:rsidRDefault="00982AD3" w:rsidP="00302A7D">
      <w:pPr>
        <w:numPr>
          <w:ilvl w:val="0"/>
          <w:numId w:val="13"/>
        </w:numPr>
        <w:shd w:val="clear" w:color="auto" w:fill="FFFFFF"/>
        <w:tabs>
          <w:tab w:val="left" w:pos="166"/>
        </w:tabs>
        <w:spacing w:before="2"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>последовательность изложения учебного материала;</w:t>
      </w:r>
    </w:p>
    <w:p w:rsidR="00C85E13" w:rsidRPr="00302A7D" w:rsidRDefault="00982AD3" w:rsidP="00302A7D">
      <w:pPr>
        <w:numPr>
          <w:ilvl w:val="0"/>
          <w:numId w:val="13"/>
        </w:numPr>
        <w:shd w:val="clear" w:color="auto" w:fill="FFFFFF"/>
        <w:tabs>
          <w:tab w:val="left" w:pos="166"/>
        </w:tabs>
        <w:spacing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>полнота и доступность информации;</w:t>
      </w:r>
    </w:p>
    <w:p w:rsidR="00C85E13" w:rsidRPr="00302A7D" w:rsidRDefault="00982AD3" w:rsidP="00302A7D">
      <w:pPr>
        <w:numPr>
          <w:ilvl w:val="0"/>
          <w:numId w:val="13"/>
        </w:numPr>
        <w:shd w:val="clear" w:color="auto" w:fill="FFFFFF"/>
        <w:tabs>
          <w:tab w:val="left" w:pos="166"/>
        </w:tabs>
        <w:spacing w:before="7"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>определение компетенций, которых должен достичь слушатель курсов;</w:t>
      </w:r>
    </w:p>
    <w:p w:rsidR="00C85E13" w:rsidRPr="00302A7D" w:rsidRDefault="00982AD3" w:rsidP="00302A7D">
      <w:pPr>
        <w:numPr>
          <w:ilvl w:val="0"/>
          <w:numId w:val="13"/>
        </w:numPr>
        <w:shd w:val="clear" w:color="auto" w:fill="FFFFFF"/>
        <w:tabs>
          <w:tab w:val="left" w:pos="166"/>
        </w:tabs>
        <w:spacing w:before="5"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1"/>
          <w:sz w:val="24"/>
          <w:szCs w:val="24"/>
        </w:rPr>
        <w:t xml:space="preserve">соответствие объема учебных материалов объему часов (зачетных единиц), </w:t>
      </w:r>
      <w:r w:rsidRPr="00302A7D">
        <w:rPr>
          <w:rFonts w:ascii="Arial" w:hAnsi="Arial" w:cs="Arial"/>
          <w:sz w:val="24"/>
          <w:szCs w:val="24"/>
        </w:rPr>
        <w:t>отведенных на соответствующий курс;</w:t>
      </w:r>
    </w:p>
    <w:p w:rsidR="00C85E13" w:rsidRPr="00302A7D" w:rsidRDefault="00982AD3" w:rsidP="00302A7D">
      <w:pPr>
        <w:numPr>
          <w:ilvl w:val="0"/>
          <w:numId w:val="13"/>
        </w:numPr>
        <w:shd w:val="clear" w:color="auto" w:fill="FFFFFF"/>
        <w:tabs>
          <w:tab w:val="left" w:pos="166"/>
        </w:tabs>
        <w:spacing w:before="2"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1"/>
          <w:sz w:val="24"/>
          <w:szCs w:val="24"/>
        </w:rPr>
        <w:t xml:space="preserve">комплексность (теоретические, практические материалы, промежуточная и </w:t>
      </w:r>
      <w:r w:rsidRPr="00302A7D">
        <w:rPr>
          <w:rFonts w:ascii="Arial" w:hAnsi="Arial" w:cs="Arial"/>
          <w:sz w:val="24"/>
          <w:szCs w:val="24"/>
        </w:rPr>
        <w:t>итоговая аттестация);</w:t>
      </w:r>
    </w:p>
    <w:p w:rsidR="00C85E13" w:rsidRPr="00302A7D" w:rsidRDefault="00982AD3" w:rsidP="00302A7D">
      <w:pPr>
        <w:numPr>
          <w:ilvl w:val="0"/>
          <w:numId w:val="13"/>
        </w:numPr>
        <w:shd w:val="clear" w:color="auto" w:fill="FFFFFF"/>
        <w:tabs>
          <w:tab w:val="left" w:pos="166"/>
        </w:tabs>
        <w:spacing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>мобильность (модернизация компонентов ЭУМК каждые 1-1,5 года);</w:t>
      </w:r>
    </w:p>
    <w:p w:rsidR="00C85E13" w:rsidRPr="00302A7D" w:rsidRDefault="00982AD3" w:rsidP="00302A7D">
      <w:pPr>
        <w:numPr>
          <w:ilvl w:val="0"/>
          <w:numId w:val="13"/>
        </w:numPr>
        <w:shd w:val="clear" w:color="auto" w:fill="FFFFFF"/>
        <w:tabs>
          <w:tab w:val="left" w:pos="166"/>
        </w:tabs>
        <w:spacing w:line="300" w:lineRule="exact"/>
        <w:ind w:left="0" w:right="518"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1"/>
          <w:sz w:val="24"/>
          <w:szCs w:val="24"/>
        </w:rPr>
        <w:t xml:space="preserve">современность и соответствие научным достижениям в соответствующей </w:t>
      </w:r>
      <w:r w:rsidRPr="00302A7D">
        <w:rPr>
          <w:rFonts w:ascii="Arial" w:hAnsi="Arial" w:cs="Arial"/>
          <w:sz w:val="24"/>
          <w:szCs w:val="24"/>
        </w:rPr>
        <w:t>сфере;</w:t>
      </w:r>
    </w:p>
    <w:p w:rsidR="00C85E13" w:rsidRPr="00302A7D" w:rsidRDefault="00982AD3" w:rsidP="00302A7D">
      <w:pPr>
        <w:numPr>
          <w:ilvl w:val="0"/>
          <w:numId w:val="13"/>
        </w:numPr>
        <w:shd w:val="clear" w:color="auto" w:fill="FFFFFF"/>
        <w:tabs>
          <w:tab w:val="left" w:pos="166"/>
        </w:tabs>
        <w:spacing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>доступность компонентов ЭУМК для субъектов образовательного процесса с</w:t>
      </w:r>
    </w:p>
    <w:p w:rsidR="00C85E13" w:rsidRPr="00302A7D" w:rsidRDefault="00982AD3" w:rsidP="00302A7D">
      <w:pPr>
        <w:numPr>
          <w:ilvl w:val="0"/>
          <w:numId w:val="13"/>
        </w:numPr>
        <w:shd w:val="clear" w:color="auto" w:fill="FFFFFF"/>
        <w:spacing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1"/>
          <w:sz w:val="24"/>
          <w:szCs w:val="24"/>
        </w:rPr>
        <w:t>применением ДОТ.</w:t>
      </w:r>
    </w:p>
    <w:p w:rsidR="00C85E13" w:rsidRPr="00302A7D" w:rsidRDefault="00982AD3" w:rsidP="00302A7D">
      <w:pPr>
        <w:shd w:val="clear" w:color="auto" w:fill="FFFFFF"/>
        <w:spacing w:before="5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>1.5. Настоящее Положение разработано в соответствии с Законом РФ от</w:t>
      </w:r>
    </w:p>
    <w:p w:rsidR="00C85E13" w:rsidRPr="00302A7D" w:rsidRDefault="00982AD3" w:rsidP="00302A7D">
      <w:pPr>
        <w:shd w:val="clear" w:color="auto" w:fill="FFFFFF"/>
        <w:spacing w:before="2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9"/>
          <w:sz w:val="24"/>
          <w:szCs w:val="24"/>
        </w:rPr>
        <w:t>29.12.2012 N 273-ФЗ «Об образовании в Российской Федерации», Порядком</w:t>
      </w:r>
      <w:r w:rsidR="00302A7D">
        <w:rPr>
          <w:rFonts w:ascii="Arial" w:hAnsi="Arial" w:cs="Arial"/>
          <w:spacing w:val="-9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применения организациями, осуществляющими образовательную деятельность,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электронного обучения, дистанционных образовательных технологий при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9"/>
          <w:sz w:val="24"/>
          <w:szCs w:val="24"/>
        </w:rPr>
        <w:t>реализации</w:t>
      </w:r>
      <w:r w:rsidR="00302A7D">
        <w:rPr>
          <w:rFonts w:ascii="Arial" w:hAnsi="Arial" w:cs="Arial"/>
          <w:spacing w:val="-9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1"/>
          <w:sz w:val="24"/>
          <w:szCs w:val="24"/>
        </w:rPr>
        <w:t>образовательных программ, утвержденным Приказом Минобрнауки РФ от 9 января</w:t>
      </w:r>
      <w:r w:rsidR="00302A7D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2014 года №2, Методическими рекомендациями по использованию электронного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обучения, дистанционных образовательных технологий при реализации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дополнительных профессиональных образовательных программ Департамента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госполитики в сфере подготовки рабочих кадров и ДПО, Положением ОУМЦ по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1"/>
          <w:sz w:val="24"/>
          <w:szCs w:val="24"/>
        </w:rPr>
        <w:t>ГОЧС Тюменской области.</w:t>
      </w:r>
    </w:p>
    <w:p w:rsidR="00C85E13" w:rsidRPr="00302A7D" w:rsidRDefault="00982AD3" w:rsidP="00302A7D">
      <w:pPr>
        <w:shd w:val="clear" w:color="auto" w:fill="FFFFFF"/>
        <w:spacing w:after="24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302A7D">
        <w:rPr>
          <w:rFonts w:ascii="Arial" w:hAnsi="Arial" w:cs="Arial"/>
          <w:b/>
          <w:spacing w:val="-12"/>
          <w:sz w:val="24"/>
          <w:szCs w:val="24"/>
        </w:rPr>
        <w:lastRenderedPageBreak/>
        <w:t>2. ГЛОССАРИЙ</w:t>
      </w:r>
    </w:p>
    <w:p w:rsidR="00C85E13" w:rsidRPr="00302A7D" w:rsidRDefault="00982AD3" w:rsidP="00302A7D">
      <w:pPr>
        <w:shd w:val="clear" w:color="auto" w:fill="FFFFFF"/>
        <w:spacing w:before="1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1"/>
          <w:sz w:val="24"/>
          <w:szCs w:val="24"/>
        </w:rPr>
        <w:t>2.1. В настоящем Положении применяются следующие сокращения:</w:t>
      </w:r>
    </w:p>
    <w:p w:rsidR="00C85E13" w:rsidRPr="00302A7D" w:rsidRDefault="00982AD3" w:rsidP="00302A7D">
      <w:pPr>
        <w:shd w:val="clear" w:color="auto" w:fill="FFFFFF"/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9"/>
          <w:sz w:val="24"/>
          <w:szCs w:val="24"/>
        </w:rPr>
        <w:t>ТЗ - тестовое задание.</w:t>
      </w:r>
    </w:p>
    <w:p w:rsidR="00C85E13" w:rsidRPr="00302A7D" w:rsidRDefault="00982AD3" w:rsidP="00302A7D">
      <w:pPr>
        <w:shd w:val="clear" w:color="auto" w:fill="FFFFFF"/>
        <w:spacing w:before="2" w:line="300" w:lineRule="exact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9"/>
          <w:sz w:val="24"/>
          <w:szCs w:val="24"/>
        </w:rPr>
        <w:t>БТЗ - банк тестовых заданий.</w:t>
      </w:r>
    </w:p>
    <w:p w:rsidR="00C85E13" w:rsidRPr="00302A7D" w:rsidRDefault="00982AD3" w:rsidP="00302A7D">
      <w:pPr>
        <w:shd w:val="clear" w:color="auto" w:fill="FFFFFF"/>
        <w:spacing w:before="2" w:line="300" w:lineRule="exact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>ДОТ - дистанционные образовательные технологии.</w:t>
      </w:r>
    </w:p>
    <w:p w:rsidR="00C85E13" w:rsidRPr="00302A7D" w:rsidRDefault="00982AD3" w:rsidP="00302A7D">
      <w:pPr>
        <w:shd w:val="clear" w:color="auto" w:fill="FFFFFF"/>
        <w:spacing w:before="2" w:line="300" w:lineRule="exact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>ЭУМК - электронный учебно-методический комплекс.</w:t>
      </w:r>
    </w:p>
    <w:p w:rsidR="00C85E13" w:rsidRPr="00302A7D" w:rsidRDefault="00982AD3" w:rsidP="00302A7D">
      <w:pPr>
        <w:shd w:val="clear" w:color="auto" w:fill="FFFFFF"/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>ПК - повышение квалификации.</w:t>
      </w:r>
    </w:p>
    <w:p w:rsidR="00C85E13" w:rsidRPr="00302A7D" w:rsidRDefault="00982AD3" w:rsidP="00302A7D">
      <w:pPr>
        <w:shd w:val="clear" w:color="auto" w:fill="FFFFFF"/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>ПП - профессиональная переподготовка.</w:t>
      </w:r>
    </w:p>
    <w:p w:rsidR="00C85E13" w:rsidRPr="00302A7D" w:rsidRDefault="00982AD3" w:rsidP="00302A7D">
      <w:pPr>
        <w:shd w:val="clear" w:color="auto" w:fill="FFFFFF"/>
        <w:spacing w:before="5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>2.2. В настоящем Положении применяются следующие термины:</w:t>
      </w:r>
    </w:p>
    <w:p w:rsidR="00C85E13" w:rsidRPr="00302A7D" w:rsidRDefault="00982AD3" w:rsidP="00302A7D">
      <w:pPr>
        <w:shd w:val="clear" w:color="auto" w:fill="FFFFFF"/>
        <w:spacing w:before="5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b/>
          <w:bCs/>
          <w:spacing w:val="-13"/>
          <w:sz w:val="24"/>
          <w:szCs w:val="24"/>
        </w:rPr>
        <w:t xml:space="preserve">Учебно-методический комплекс </w:t>
      </w:r>
      <w:r w:rsidRPr="00302A7D">
        <w:rPr>
          <w:rFonts w:ascii="Arial" w:hAnsi="Arial" w:cs="Arial"/>
          <w:spacing w:val="-13"/>
          <w:sz w:val="24"/>
          <w:szCs w:val="24"/>
        </w:rPr>
        <w:t>- совокупность взаимосвязанных учебно-</w:t>
      </w:r>
      <w:r w:rsidRPr="00302A7D">
        <w:rPr>
          <w:rFonts w:ascii="Arial" w:hAnsi="Arial" w:cs="Arial"/>
          <w:spacing w:val="-11"/>
          <w:sz w:val="24"/>
          <w:szCs w:val="24"/>
        </w:rPr>
        <w:t>методических материалов на различных носителях информации по учебному курсу</w:t>
      </w:r>
      <w:r w:rsidR="00302A7D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ПК или ПП, необходимых для организации и осуществления учебного процесса.</w:t>
      </w:r>
    </w:p>
    <w:p w:rsidR="00C85E13" w:rsidRPr="00302A7D" w:rsidRDefault="00982AD3" w:rsidP="00302A7D">
      <w:pPr>
        <w:shd w:val="clear" w:color="auto" w:fill="FFFFFF"/>
        <w:spacing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b/>
          <w:bCs/>
          <w:spacing w:val="-18"/>
          <w:sz w:val="24"/>
          <w:szCs w:val="24"/>
        </w:rPr>
        <w:t xml:space="preserve">Электронный учебно-методический комплекс </w:t>
      </w:r>
      <w:r w:rsidR="00302A7D">
        <w:rPr>
          <w:rFonts w:ascii="Arial" w:hAnsi="Arial" w:cs="Arial"/>
          <w:spacing w:val="-18"/>
          <w:sz w:val="24"/>
          <w:szCs w:val="24"/>
        </w:rPr>
        <w:t>–</w:t>
      </w:r>
      <w:r w:rsidRPr="00302A7D">
        <w:rPr>
          <w:rFonts w:ascii="Arial" w:hAnsi="Arial" w:cs="Arial"/>
          <w:spacing w:val="-18"/>
          <w:sz w:val="24"/>
          <w:szCs w:val="24"/>
        </w:rPr>
        <w:t xml:space="preserve"> совокупность</w:t>
      </w:r>
      <w:r w:rsidR="00302A7D">
        <w:rPr>
          <w:rFonts w:ascii="Arial" w:hAnsi="Arial" w:cs="Arial"/>
          <w:spacing w:val="-18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взаимосвязанных учебно-методических материалов на электронных носителях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информации по учебному курсу ПК или ПП, необходимых для организации и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осуществления учебного процесса с применением ДОТ.</w:t>
      </w:r>
    </w:p>
    <w:p w:rsidR="00C85E13" w:rsidRPr="00302A7D" w:rsidRDefault="00982AD3" w:rsidP="00302A7D">
      <w:pPr>
        <w:shd w:val="clear" w:color="auto" w:fill="FFFFFF"/>
        <w:spacing w:before="5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b/>
          <w:bCs/>
          <w:spacing w:val="-12"/>
          <w:sz w:val="24"/>
          <w:szCs w:val="24"/>
        </w:rPr>
        <w:t xml:space="preserve">Учебное пособие </w:t>
      </w:r>
      <w:r w:rsidRPr="00302A7D">
        <w:rPr>
          <w:rFonts w:ascii="Arial" w:hAnsi="Arial" w:cs="Arial"/>
          <w:spacing w:val="-12"/>
          <w:sz w:val="24"/>
          <w:szCs w:val="24"/>
        </w:rPr>
        <w:t>- учебное издание, официально утвержденное в качестве данного</w:t>
      </w:r>
      <w:r w:rsidR="00302A7D">
        <w:rPr>
          <w:rFonts w:ascii="Arial" w:hAnsi="Arial" w:cs="Arial"/>
          <w:spacing w:val="-12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вида издания.</w:t>
      </w:r>
    </w:p>
    <w:p w:rsidR="00C85E13" w:rsidRPr="00302A7D" w:rsidRDefault="00982AD3" w:rsidP="00302A7D">
      <w:pPr>
        <w:shd w:val="clear" w:color="auto" w:fill="FFFFFF"/>
        <w:spacing w:before="2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b/>
          <w:spacing w:val="-10"/>
          <w:sz w:val="24"/>
          <w:szCs w:val="24"/>
        </w:rPr>
        <w:t>Учебно-методическое пособие</w:t>
      </w:r>
      <w:r w:rsidRPr="00302A7D">
        <w:rPr>
          <w:rFonts w:ascii="Arial" w:hAnsi="Arial" w:cs="Arial"/>
          <w:spacing w:val="-10"/>
          <w:sz w:val="24"/>
          <w:szCs w:val="24"/>
        </w:rPr>
        <w:t xml:space="preserve"> - учебное издание, содержащее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систематизированные материалы, изложенные в форме, удобной для изучения и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9"/>
          <w:sz w:val="24"/>
          <w:szCs w:val="24"/>
        </w:rPr>
        <w:t>усвоения, по методике самостоятельного изучения материала курса, тематику и</w:t>
      </w:r>
      <w:r w:rsidR="00302A7D">
        <w:rPr>
          <w:rFonts w:ascii="Arial" w:hAnsi="Arial" w:cs="Arial"/>
          <w:spacing w:val="-9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методику различных практических форм закрепления знаний (контрольных,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индивидуальных работ).</w:t>
      </w:r>
    </w:p>
    <w:p w:rsidR="00C85E13" w:rsidRPr="00302A7D" w:rsidRDefault="00982AD3" w:rsidP="00302A7D">
      <w:pPr>
        <w:shd w:val="clear" w:color="auto" w:fill="FFFFFF"/>
        <w:spacing w:before="5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>Разновидностями учебно-методических пособий могут быть методические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рекомендации по изучению курса, методические рекомендации по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выполнению контрольных, практических, лабораторных, индивидуальных работ.</w:t>
      </w:r>
    </w:p>
    <w:p w:rsidR="00C85E13" w:rsidRPr="00302A7D" w:rsidRDefault="00982AD3" w:rsidP="00302A7D">
      <w:pPr>
        <w:shd w:val="clear" w:color="auto" w:fill="FFFFFF"/>
        <w:spacing w:before="2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b/>
          <w:bCs/>
          <w:spacing w:val="-13"/>
          <w:sz w:val="24"/>
          <w:szCs w:val="24"/>
        </w:rPr>
        <w:t xml:space="preserve">Банк тестовых заданий </w:t>
      </w:r>
      <w:r w:rsidRPr="00302A7D">
        <w:rPr>
          <w:rFonts w:ascii="Arial" w:hAnsi="Arial" w:cs="Arial"/>
          <w:spacing w:val="-13"/>
          <w:sz w:val="24"/>
          <w:szCs w:val="24"/>
        </w:rPr>
        <w:t>- общая совокупность тестовых заданий по</w:t>
      </w:r>
      <w:r w:rsidR="00302A7D">
        <w:rPr>
          <w:rFonts w:ascii="Arial" w:hAnsi="Arial" w:cs="Arial"/>
          <w:spacing w:val="-13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курсу, из которых составляются путем компоновки различные варианты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тестов.</w:t>
      </w:r>
    </w:p>
    <w:p w:rsidR="00C85E13" w:rsidRPr="00302A7D" w:rsidRDefault="00982AD3" w:rsidP="00302A7D">
      <w:pPr>
        <w:shd w:val="clear" w:color="auto" w:fill="FFFFFF"/>
        <w:spacing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b/>
          <w:bCs/>
          <w:spacing w:val="-10"/>
          <w:sz w:val="24"/>
          <w:szCs w:val="24"/>
        </w:rPr>
        <w:t xml:space="preserve">Тест </w:t>
      </w:r>
      <w:r w:rsidRPr="00302A7D">
        <w:rPr>
          <w:rFonts w:ascii="Arial" w:hAnsi="Arial" w:cs="Arial"/>
          <w:spacing w:val="-10"/>
          <w:sz w:val="24"/>
          <w:szCs w:val="24"/>
        </w:rPr>
        <w:t>- система заданий специфической формы, позволяющая качественно и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эффективно измерить уровень подготовленности тестируемых.</w:t>
      </w:r>
    </w:p>
    <w:p w:rsidR="00C85E13" w:rsidRPr="00302A7D" w:rsidRDefault="00982AD3" w:rsidP="00302A7D">
      <w:pPr>
        <w:shd w:val="clear" w:color="auto" w:fill="FFFFFF"/>
        <w:spacing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b/>
          <w:bCs/>
          <w:spacing w:val="-12"/>
          <w:sz w:val="24"/>
          <w:szCs w:val="24"/>
        </w:rPr>
        <w:t xml:space="preserve">Тестовое задание </w:t>
      </w:r>
      <w:r w:rsidRPr="00302A7D">
        <w:rPr>
          <w:rFonts w:ascii="Arial" w:hAnsi="Arial" w:cs="Arial"/>
          <w:spacing w:val="-12"/>
          <w:sz w:val="24"/>
          <w:szCs w:val="24"/>
        </w:rPr>
        <w:t>- один из составляющих элементов структуры дидактического</w:t>
      </w:r>
      <w:r w:rsidR="00302A7D">
        <w:rPr>
          <w:rFonts w:ascii="Arial" w:hAnsi="Arial" w:cs="Arial"/>
          <w:spacing w:val="-12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теста, включающий в себя краткую инструкцию для слушателя, тестовую задачу,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эталон ответа.</w:t>
      </w:r>
    </w:p>
    <w:p w:rsidR="00C85E13" w:rsidRPr="00302A7D" w:rsidRDefault="00982AD3" w:rsidP="00302A7D">
      <w:pPr>
        <w:shd w:val="clear" w:color="auto" w:fill="FFFFFF"/>
        <w:spacing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b/>
          <w:spacing w:val="-12"/>
          <w:sz w:val="24"/>
          <w:szCs w:val="24"/>
        </w:rPr>
        <w:t xml:space="preserve">Учебный </w:t>
      </w:r>
      <w:r w:rsidRPr="00302A7D">
        <w:rPr>
          <w:rFonts w:ascii="Arial" w:hAnsi="Arial" w:cs="Arial"/>
          <w:b/>
          <w:bCs/>
          <w:spacing w:val="-12"/>
          <w:sz w:val="24"/>
          <w:szCs w:val="24"/>
        </w:rPr>
        <w:t xml:space="preserve">модуль </w:t>
      </w:r>
      <w:r w:rsidRPr="00302A7D">
        <w:rPr>
          <w:rFonts w:ascii="Arial" w:hAnsi="Arial" w:cs="Arial"/>
          <w:b/>
          <w:spacing w:val="-12"/>
          <w:sz w:val="24"/>
          <w:szCs w:val="24"/>
        </w:rPr>
        <w:t>(модуль)</w:t>
      </w:r>
      <w:r w:rsidRPr="00302A7D">
        <w:rPr>
          <w:rFonts w:ascii="Arial" w:hAnsi="Arial" w:cs="Arial"/>
          <w:spacing w:val="-12"/>
          <w:sz w:val="24"/>
          <w:szCs w:val="24"/>
        </w:rPr>
        <w:t xml:space="preserve"> - автономная, законченная часть курса </w:t>
      </w:r>
      <w:r w:rsidRPr="00302A7D">
        <w:rPr>
          <w:rFonts w:ascii="Arial" w:hAnsi="Arial" w:cs="Arial"/>
          <w:b/>
          <w:bCs/>
          <w:spacing w:val="-12"/>
          <w:sz w:val="24"/>
          <w:szCs w:val="24"/>
        </w:rPr>
        <w:t xml:space="preserve">ПК </w:t>
      </w:r>
      <w:r w:rsidRPr="00302A7D">
        <w:rPr>
          <w:rFonts w:ascii="Arial" w:hAnsi="Arial" w:cs="Arial"/>
          <w:spacing w:val="-12"/>
          <w:sz w:val="24"/>
          <w:szCs w:val="24"/>
        </w:rPr>
        <w:t xml:space="preserve">или </w:t>
      </w:r>
      <w:r w:rsidRPr="00067CE9">
        <w:rPr>
          <w:rFonts w:ascii="Arial" w:hAnsi="Arial" w:cs="Arial"/>
          <w:b/>
          <w:bCs/>
          <w:spacing w:val="-12"/>
          <w:sz w:val="24"/>
          <w:szCs w:val="24"/>
        </w:rPr>
        <w:t>1111</w:t>
      </w:r>
      <w:r w:rsidRPr="00302A7D">
        <w:rPr>
          <w:rFonts w:ascii="Arial" w:hAnsi="Arial" w:cs="Arial"/>
          <w:b/>
          <w:bCs/>
          <w:spacing w:val="-12"/>
          <w:sz w:val="24"/>
          <w:szCs w:val="24"/>
        </w:rPr>
        <w:t>,</w:t>
      </w:r>
      <w:r w:rsidR="00302A7D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включающая в себя различные виды учебных материалов (текст, контрольные и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9"/>
          <w:sz w:val="24"/>
          <w:szCs w:val="24"/>
        </w:rPr>
        <w:t>лабораторные работы, аудио-, видеоматериалы), после освоения которой</w:t>
      </w:r>
      <w:r w:rsidR="00302A7D">
        <w:rPr>
          <w:rFonts w:ascii="Arial" w:hAnsi="Arial" w:cs="Arial"/>
          <w:spacing w:val="-9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предусматривается контроль знаний.</w:t>
      </w:r>
    </w:p>
    <w:p w:rsidR="00C85E13" w:rsidRPr="00302A7D" w:rsidRDefault="00982AD3" w:rsidP="00302A7D">
      <w:pPr>
        <w:shd w:val="clear" w:color="auto" w:fill="FFFFFF"/>
        <w:spacing w:before="1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b/>
          <w:bCs/>
          <w:spacing w:val="-14"/>
          <w:sz w:val="24"/>
          <w:szCs w:val="24"/>
        </w:rPr>
        <w:t xml:space="preserve">Кодификатор учебного курса </w:t>
      </w:r>
      <w:r w:rsidRPr="00302A7D">
        <w:rPr>
          <w:rFonts w:ascii="Arial" w:hAnsi="Arial" w:cs="Arial"/>
          <w:spacing w:val="-14"/>
          <w:sz w:val="24"/>
          <w:szCs w:val="24"/>
        </w:rPr>
        <w:t>- документ, отражающий содержание теста,</w:t>
      </w:r>
      <w:r w:rsidR="00302A7D">
        <w:rPr>
          <w:rFonts w:ascii="Arial" w:hAnsi="Arial" w:cs="Arial"/>
          <w:spacing w:val="-14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позволяющий установить связь между методическим обеспечением, по которому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составлен тест, и самим тестом, указывающий дидактические единицы знаний,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проверяемые в каждом конкретном вопросе теста.</w:t>
      </w:r>
    </w:p>
    <w:p w:rsidR="00C85E13" w:rsidRPr="00302A7D" w:rsidRDefault="00982AD3" w:rsidP="00302A7D">
      <w:pPr>
        <w:shd w:val="clear" w:color="auto" w:fill="FFFFFF"/>
        <w:spacing w:before="7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b/>
          <w:bCs/>
          <w:spacing w:val="-13"/>
          <w:sz w:val="24"/>
          <w:szCs w:val="24"/>
        </w:rPr>
        <w:t xml:space="preserve">Рабочая программа курса </w:t>
      </w:r>
      <w:r w:rsidRPr="00302A7D">
        <w:rPr>
          <w:rFonts w:ascii="Arial" w:hAnsi="Arial" w:cs="Arial"/>
          <w:spacing w:val="-13"/>
          <w:sz w:val="24"/>
          <w:szCs w:val="24"/>
        </w:rPr>
        <w:t>- документ, определяющий содержание, объем и</w:t>
      </w:r>
      <w:r w:rsidR="00302A7D">
        <w:rPr>
          <w:rFonts w:ascii="Arial" w:hAnsi="Arial" w:cs="Arial"/>
          <w:spacing w:val="-13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1"/>
          <w:sz w:val="24"/>
          <w:szCs w:val="24"/>
        </w:rPr>
        <w:t>порядок изучения учебного курса, а также формы (виды) контроля знаний по этому</w:t>
      </w:r>
      <w:r w:rsidR="00302A7D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курсу (промежуточный, текущий, итоговый).</w:t>
      </w:r>
    </w:p>
    <w:p w:rsidR="00C85E13" w:rsidRPr="00302A7D" w:rsidRDefault="00982AD3" w:rsidP="00302A7D">
      <w:pPr>
        <w:shd w:val="clear" w:color="auto" w:fill="FFFFFF"/>
        <w:spacing w:before="7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b/>
          <w:spacing w:val="-10"/>
          <w:sz w:val="24"/>
          <w:szCs w:val="24"/>
        </w:rPr>
        <w:t>Курс лекций</w:t>
      </w:r>
      <w:r w:rsidRPr="00302A7D">
        <w:rPr>
          <w:rFonts w:ascii="Arial" w:hAnsi="Arial" w:cs="Arial"/>
          <w:spacing w:val="-10"/>
          <w:sz w:val="24"/>
          <w:szCs w:val="24"/>
        </w:rPr>
        <w:t xml:space="preserve"> - учебное издание, содержащее тексты лекций одного или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нескольких авторов по отдельным темам или по курсу в целом. Его также можно</w:t>
      </w:r>
      <w:r w:rsidR="00302A7D">
        <w:rPr>
          <w:rFonts w:ascii="Arial" w:hAnsi="Arial" w:cs="Arial"/>
          <w:spacing w:val="-10"/>
          <w:sz w:val="24"/>
          <w:szCs w:val="24"/>
        </w:rPr>
        <w:t xml:space="preserve"> </w:t>
      </w:r>
      <w:r w:rsidRPr="00302A7D">
        <w:rPr>
          <w:rFonts w:ascii="Arial" w:hAnsi="Arial" w:cs="Arial"/>
          <w:spacing w:val="-10"/>
          <w:sz w:val="24"/>
          <w:szCs w:val="24"/>
        </w:rPr>
        <w:t>рассматривать как дополнение к учебному материалу.</w:t>
      </w:r>
    </w:p>
    <w:p w:rsidR="00DF084C" w:rsidRDefault="00982AD3" w:rsidP="00DF084C">
      <w:pPr>
        <w:shd w:val="clear" w:color="auto" w:fill="FFFFFF"/>
        <w:tabs>
          <w:tab w:val="left" w:pos="269"/>
        </w:tabs>
        <w:spacing w:after="240" w:line="300" w:lineRule="exact"/>
        <w:ind w:right="499"/>
        <w:jc w:val="center"/>
        <w:rPr>
          <w:rFonts w:ascii="Arial" w:hAnsi="Arial" w:cs="Arial"/>
          <w:b/>
          <w:spacing w:val="-13"/>
          <w:sz w:val="24"/>
          <w:szCs w:val="24"/>
        </w:rPr>
      </w:pPr>
      <w:r w:rsidRPr="00DF084C">
        <w:rPr>
          <w:rFonts w:ascii="Arial" w:hAnsi="Arial" w:cs="Arial"/>
          <w:b/>
          <w:spacing w:val="-20"/>
          <w:sz w:val="24"/>
          <w:szCs w:val="24"/>
        </w:rPr>
        <w:lastRenderedPageBreak/>
        <w:t>3.</w:t>
      </w:r>
      <w:r w:rsidR="00DF084C" w:rsidRPr="00DF084C">
        <w:rPr>
          <w:rFonts w:ascii="Arial" w:hAnsi="Arial" w:cs="Arial"/>
          <w:b/>
          <w:spacing w:val="-20"/>
          <w:sz w:val="24"/>
          <w:szCs w:val="24"/>
        </w:rPr>
        <w:t xml:space="preserve"> </w:t>
      </w:r>
      <w:r w:rsidRPr="00DF084C">
        <w:rPr>
          <w:rFonts w:ascii="Arial" w:hAnsi="Arial" w:cs="Arial"/>
          <w:b/>
          <w:spacing w:val="-13"/>
          <w:sz w:val="24"/>
          <w:szCs w:val="24"/>
        </w:rPr>
        <w:t>ТРЕБОВАНИЯ К СОДЕРЖАНИЮ И ПОРЯДОК РАЗРАБОТКИ ЭУМК</w:t>
      </w:r>
    </w:p>
    <w:p w:rsidR="00C85E13" w:rsidRPr="00302A7D" w:rsidRDefault="00982AD3" w:rsidP="00001AC7">
      <w:pPr>
        <w:shd w:val="clear" w:color="auto" w:fill="FFFFFF"/>
        <w:tabs>
          <w:tab w:val="left" w:pos="269"/>
        </w:tabs>
        <w:spacing w:line="300" w:lineRule="exact"/>
        <w:ind w:right="499"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1"/>
          <w:sz w:val="24"/>
          <w:szCs w:val="24"/>
        </w:rPr>
        <w:t>3.</w:t>
      </w:r>
      <w:r w:rsidR="009B331B" w:rsidRPr="00302A7D">
        <w:rPr>
          <w:rFonts w:ascii="Arial" w:hAnsi="Arial" w:cs="Arial"/>
          <w:spacing w:val="-11"/>
          <w:sz w:val="24"/>
          <w:szCs w:val="24"/>
        </w:rPr>
        <w:t>1</w:t>
      </w:r>
      <w:r w:rsidRPr="00302A7D">
        <w:rPr>
          <w:rFonts w:ascii="Arial" w:hAnsi="Arial" w:cs="Arial"/>
          <w:spacing w:val="-11"/>
          <w:sz w:val="24"/>
          <w:szCs w:val="24"/>
        </w:rPr>
        <w:t>. ЭУМК по курсу ПК или ПП разрабатывается кафедрой, обеспечивающей</w:t>
      </w:r>
      <w:r w:rsidR="00001AC7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A7D">
        <w:rPr>
          <w:rFonts w:ascii="Arial" w:hAnsi="Arial" w:cs="Arial"/>
          <w:sz w:val="24"/>
          <w:szCs w:val="24"/>
        </w:rPr>
        <w:t>поддержку учебного курса.</w:t>
      </w:r>
    </w:p>
    <w:p w:rsidR="00C85E13" w:rsidRPr="00302A7D" w:rsidRDefault="00982AD3" w:rsidP="00001AC7">
      <w:pPr>
        <w:numPr>
          <w:ilvl w:val="0"/>
          <w:numId w:val="4"/>
        </w:numPr>
        <w:shd w:val="clear" w:color="auto" w:fill="FFFFFF"/>
        <w:tabs>
          <w:tab w:val="left" w:pos="461"/>
        </w:tabs>
        <w:spacing w:line="300" w:lineRule="exact"/>
        <w:ind w:firstLine="709"/>
        <w:jc w:val="both"/>
        <w:rPr>
          <w:rFonts w:ascii="Arial" w:hAnsi="Arial" w:cs="Arial"/>
          <w:spacing w:val="-14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 xml:space="preserve">Автор или авторский коллектив, разрабатывающий ЭУМК курса, является </w:t>
      </w:r>
      <w:r w:rsidRPr="00302A7D">
        <w:rPr>
          <w:rFonts w:ascii="Arial" w:hAnsi="Arial" w:cs="Arial"/>
          <w:spacing w:val="-11"/>
          <w:sz w:val="24"/>
          <w:szCs w:val="24"/>
        </w:rPr>
        <w:t xml:space="preserve">ответственным за качество содержания и актуальность материалов комплекса. Все </w:t>
      </w:r>
      <w:r w:rsidRPr="00302A7D">
        <w:rPr>
          <w:rFonts w:ascii="Arial" w:hAnsi="Arial" w:cs="Arial"/>
          <w:spacing w:val="-10"/>
          <w:sz w:val="24"/>
          <w:szCs w:val="24"/>
        </w:rPr>
        <w:t xml:space="preserve">дидактические единицы должны содержаться в материалах ЭУМК, логика и порядок их представления могут быть изменены. Название курса должно строго </w:t>
      </w:r>
      <w:r w:rsidRPr="00302A7D">
        <w:rPr>
          <w:rFonts w:ascii="Arial" w:hAnsi="Arial" w:cs="Arial"/>
          <w:sz w:val="24"/>
          <w:szCs w:val="24"/>
        </w:rPr>
        <w:t>соответствовать учебному плану.</w:t>
      </w:r>
    </w:p>
    <w:p w:rsidR="00C85E13" w:rsidRPr="00302A7D" w:rsidRDefault="00982AD3" w:rsidP="00001AC7">
      <w:pPr>
        <w:numPr>
          <w:ilvl w:val="0"/>
          <w:numId w:val="4"/>
        </w:numPr>
        <w:shd w:val="clear" w:color="auto" w:fill="FFFFFF"/>
        <w:tabs>
          <w:tab w:val="left" w:pos="461"/>
        </w:tabs>
        <w:spacing w:before="12" w:line="300" w:lineRule="exact"/>
        <w:ind w:firstLine="709"/>
        <w:jc w:val="both"/>
        <w:rPr>
          <w:rFonts w:ascii="Arial" w:hAnsi="Arial" w:cs="Arial"/>
          <w:spacing w:val="-14"/>
          <w:sz w:val="24"/>
          <w:szCs w:val="24"/>
        </w:rPr>
      </w:pPr>
      <w:r w:rsidRPr="00302A7D">
        <w:rPr>
          <w:rFonts w:ascii="Arial" w:hAnsi="Arial" w:cs="Arial"/>
          <w:spacing w:val="-11"/>
          <w:sz w:val="24"/>
          <w:szCs w:val="24"/>
        </w:rPr>
        <w:t xml:space="preserve">Содержание ЭУМК должно опираться на современные достижения науки и образовательной практики и может реализовывать авторский подход к объекту </w:t>
      </w:r>
      <w:r w:rsidRPr="00302A7D">
        <w:rPr>
          <w:rFonts w:ascii="Arial" w:hAnsi="Arial" w:cs="Arial"/>
          <w:sz w:val="24"/>
          <w:szCs w:val="24"/>
        </w:rPr>
        <w:t>изучения.</w:t>
      </w:r>
    </w:p>
    <w:p w:rsidR="00C85E13" w:rsidRPr="00302A7D" w:rsidRDefault="00982AD3" w:rsidP="00001AC7">
      <w:pPr>
        <w:numPr>
          <w:ilvl w:val="0"/>
          <w:numId w:val="4"/>
        </w:numPr>
        <w:shd w:val="clear" w:color="auto" w:fill="FFFFFF"/>
        <w:tabs>
          <w:tab w:val="left" w:pos="461"/>
        </w:tabs>
        <w:spacing w:before="7" w:line="300" w:lineRule="exact"/>
        <w:ind w:firstLine="709"/>
        <w:jc w:val="both"/>
        <w:rPr>
          <w:rFonts w:ascii="Arial" w:hAnsi="Arial" w:cs="Arial"/>
          <w:spacing w:val="-14"/>
          <w:sz w:val="24"/>
          <w:szCs w:val="24"/>
        </w:rPr>
      </w:pPr>
      <w:r w:rsidRPr="00302A7D">
        <w:rPr>
          <w:rFonts w:ascii="Arial" w:hAnsi="Arial" w:cs="Arial"/>
          <w:spacing w:val="-10"/>
          <w:sz w:val="24"/>
          <w:szCs w:val="24"/>
        </w:rPr>
        <w:t xml:space="preserve">Компоненты ЭУМК должны состоять из относительно независимых частей (модулей). Каждый модуль должен содержать элементы самоконтроля или практических заданий, контрольные вопросы. В качестве отдельного модуля курса </w:t>
      </w:r>
      <w:r w:rsidRPr="00302A7D">
        <w:rPr>
          <w:rFonts w:ascii="Arial" w:hAnsi="Arial" w:cs="Arial"/>
          <w:spacing w:val="-11"/>
          <w:sz w:val="24"/>
          <w:szCs w:val="24"/>
        </w:rPr>
        <w:t xml:space="preserve">может выступать специальный блок заданий и элементов контроля знаний по всему </w:t>
      </w:r>
      <w:r w:rsidRPr="00302A7D">
        <w:rPr>
          <w:rFonts w:ascii="Arial" w:hAnsi="Arial" w:cs="Arial"/>
          <w:sz w:val="24"/>
          <w:szCs w:val="24"/>
        </w:rPr>
        <w:t>объему курса.</w:t>
      </w:r>
    </w:p>
    <w:p w:rsidR="00C85E13" w:rsidRPr="00302A7D" w:rsidRDefault="00982AD3" w:rsidP="00001AC7">
      <w:pPr>
        <w:numPr>
          <w:ilvl w:val="0"/>
          <w:numId w:val="4"/>
        </w:numPr>
        <w:shd w:val="clear" w:color="auto" w:fill="FFFFFF"/>
        <w:tabs>
          <w:tab w:val="left" w:pos="461"/>
        </w:tabs>
        <w:spacing w:line="300" w:lineRule="exact"/>
        <w:ind w:firstLine="709"/>
        <w:jc w:val="both"/>
        <w:rPr>
          <w:rFonts w:ascii="Arial" w:hAnsi="Arial" w:cs="Arial"/>
          <w:spacing w:val="-13"/>
          <w:sz w:val="24"/>
          <w:szCs w:val="24"/>
        </w:rPr>
      </w:pPr>
      <w:r w:rsidRPr="00302A7D">
        <w:rPr>
          <w:rFonts w:ascii="Arial" w:hAnsi="Arial" w:cs="Arial"/>
          <w:spacing w:val="-11"/>
          <w:sz w:val="24"/>
          <w:szCs w:val="24"/>
        </w:rPr>
        <w:t xml:space="preserve">Разработанные материалы подлежат в обязательном порядке корректорской </w:t>
      </w:r>
      <w:r w:rsidRPr="00302A7D">
        <w:rPr>
          <w:rFonts w:ascii="Arial" w:hAnsi="Arial" w:cs="Arial"/>
          <w:sz w:val="24"/>
          <w:szCs w:val="24"/>
        </w:rPr>
        <w:t>вычитке.</w:t>
      </w:r>
    </w:p>
    <w:p w:rsidR="00C85E13" w:rsidRPr="00302A7D" w:rsidRDefault="00982AD3" w:rsidP="00001AC7">
      <w:pPr>
        <w:numPr>
          <w:ilvl w:val="0"/>
          <w:numId w:val="4"/>
        </w:numPr>
        <w:shd w:val="clear" w:color="auto" w:fill="FFFFFF"/>
        <w:tabs>
          <w:tab w:val="left" w:pos="461"/>
        </w:tabs>
        <w:spacing w:after="240" w:line="300" w:lineRule="exact"/>
        <w:ind w:right="499" w:firstLine="709"/>
        <w:jc w:val="both"/>
        <w:rPr>
          <w:rFonts w:ascii="Arial" w:hAnsi="Arial" w:cs="Arial"/>
          <w:spacing w:val="-14"/>
          <w:sz w:val="24"/>
          <w:szCs w:val="24"/>
        </w:rPr>
      </w:pPr>
      <w:r w:rsidRPr="00302A7D">
        <w:rPr>
          <w:rFonts w:ascii="Arial" w:hAnsi="Arial" w:cs="Arial"/>
          <w:spacing w:val="-11"/>
          <w:sz w:val="24"/>
          <w:szCs w:val="24"/>
        </w:rPr>
        <w:t xml:space="preserve">Обновление содержания ЭУМК производится по мере необходимости или </w:t>
      </w:r>
      <w:r w:rsidRPr="00302A7D">
        <w:rPr>
          <w:rFonts w:ascii="Arial" w:hAnsi="Arial" w:cs="Arial"/>
          <w:spacing w:val="-10"/>
          <w:sz w:val="24"/>
          <w:szCs w:val="24"/>
        </w:rPr>
        <w:t>в соответствии с установленными данным Положением сроками.</w:t>
      </w:r>
    </w:p>
    <w:p w:rsidR="00001AC7" w:rsidRDefault="00982AD3" w:rsidP="00001AC7">
      <w:pPr>
        <w:shd w:val="clear" w:color="auto" w:fill="FFFFFF"/>
        <w:tabs>
          <w:tab w:val="left" w:pos="269"/>
        </w:tabs>
        <w:spacing w:before="36" w:after="240" w:line="298" w:lineRule="exact"/>
        <w:ind w:right="-41" w:firstLine="709"/>
        <w:jc w:val="center"/>
        <w:rPr>
          <w:rFonts w:ascii="Arial" w:hAnsi="Arial" w:cs="Arial"/>
          <w:b/>
          <w:bCs/>
          <w:spacing w:val="-9"/>
          <w:sz w:val="24"/>
          <w:szCs w:val="24"/>
        </w:rPr>
      </w:pPr>
      <w:r w:rsidRPr="00001AC7">
        <w:rPr>
          <w:rFonts w:ascii="Arial" w:hAnsi="Arial" w:cs="Arial"/>
          <w:b/>
          <w:bCs/>
          <w:spacing w:val="-4"/>
          <w:sz w:val="24"/>
          <w:szCs w:val="24"/>
        </w:rPr>
        <w:t>4.</w:t>
      </w:r>
      <w:r w:rsidR="00001AC7" w:rsidRPr="00001A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1AC7">
        <w:rPr>
          <w:rFonts w:ascii="Arial" w:hAnsi="Arial" w:cs="Arial"/>
          <w:b/>
          <w:bCs/>
          <w:spacing w:val="-9"/>
          <w:sz w:val="24"/>
          <w:szCs w:val="24"/>
        </w:rPr>
        <w:t>СТРУКТУРА И СОСТАВ ЭУМК</w:t>
      </w:r>
    </w:p>
    <w:p w:rsidR="00C85E13" w:rsidRPr="00067CE9" w:rsidRDefault="00067CE9" w:rsidP="00001AC7">
      <w:pPr>
        <w:shd w:val="clear" w:color="auto" w:fill="FFFFFF"/>
        <w:tabs>
          <w:tab w:val="left" w:pos="269"/>
        </w:tabs>
        <w:spacing w:before="36" w:line="298" w:lineRule="exact"/>
        <w:ind w:right="-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</w:t>
      </w:r>
      <w:r w:rsidR="00001AC7" w:rsidRPr="00067CE9">
        <w:rPr>
          <w:rFonts w:ascii="Arial" w:hAnsi="Arial" w:cs="Arial"/>
          <w:bCs/>
          <w:sz w:val="24"/>
          <w:szCs w:val="24"/>
        </w:rPr>
        <w:t>чебный курс</w:t>
      </w:r>
    </w:p>
    <w:p w:rsidR="00001AC7" w:rsidRPr="00067CE9" w:rsidRDefault="00982AD3" w:rsidP="00001AC7">
      <w:pPr>
        <w:shd w:val="clear" w:color="auto" w:fill="FFFFFF"/>
        <w:spacing w:line="298" w:lineRule="exact"/>
        <w:jc w:val="both"/>
        <w:rPr>
          <w:rFonts w:ascii="Arial" w:hAnsi="Arial" w:cs="Arial"/>
          <w:bCs/>
          <w:spacing w:val="-11"/>
          <w:sz w:val="24"/>
          <w:szCs w:val="24"/>
        </w:rPr>
      </w:pPr>
      <w:r w:rsidRPr="00067CE9">
        <w:rPr>
          <w:rFonts w:ascii="Arial" w:hAnsi="Arial" w:cs="Arial"/>
          <w:bCs/>
          <w:spacing w:val="-11"/>
          <w:sz w:val="24"/>
          <w:szCs w:val="24"/>
        </w:rPr>
        <w:t xml:space="preserve">Рабочая программа курса </w:t>
      </w:r>
    </w:p>
    <w:p w:rsidR="00C85E13" w:rsidRPr="00067CE9" w:rsidRDefault="00982AD3" w:rsidP="00001AC7">
      <w:pPr>
        <w:shd w:val="clear" w:color="auto" w:fill="FFFFFF"/>
        <w:spacing w:line="298" w:lineRule="exact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11"/>
          <w:sz w:val="24"/>
          <w:szCs w:val="24"/>
        </w:rPr>
        <w:t>Титульный лист курса</w:t>
      </w:r>
    </w:p>
    <w:p w:rsidR="00C85E13" w:rsidRPr="00067CE9" w:rsidRDefault="00982AD3" w:rsidP="00001AC7">
      <w:pPr>
        <w:shd w:val="clear" w:color="auto" w:fill="FFFFFF"/>
        <w:spacing w:line="298" w:lineRule="exact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10"/>
          <w:sz w:val="24"/>
          <w:szCs w:val="24"/>
        </w:rPr>
        <w:t>Учебная</w:t>
      </w:r>
      <w:r w:rsidR="00001AC7" w:rsidRPr="00067CE9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Pr="00067CE9">
        <w:rPr>
          <w:rFonts w:ascii="Arial" w:hAnsi="Arial" w:cs="Arial"/>
          <w:bCs/>
          <w:spacing w:val="-12"/>
          <w:sz w:val="24"/>
          <w:szCs w:val="24"/>
        </w:rPr>
        <w:t>информация</w:t>
      </w:r>
    </w:p>
    <w:p w:rsidR="00C85E13" w:rsidRPr="00067CE9" w:rsidRDefault="00982AD3" w:rsidP="00067CE9">
      <w:pPr>
        <w:shd w:val="clear" w:color="auto" w:fill="FFFFFF"/>
        <w:spacing w:before="2" w:line="298" w:lineRule="exact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9"/>
          <w:sz w:val="24"/>
          <w:szCs w:val="24"/>
        </w:rPr>
        <w:t>Практикум Контроль</w:t>
      </w:r>
    </w:p>
    <w:p w:rsidR="00C85E13" w:rsidRPr="00067CE9" w:rsidRDefault="00982AD3" w:rsidP="00302A7D">
      <w:pPr>
        <w:shd w:val="clear" w:color="auto" w:fill="FFFFFF"/>
        <w:spacing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pacing w:val="-10"/>
          <w:sz w:val="24"/>
          <w:szCs w:val="24"/>
        </w:rPr>
        <w:t>4.1. При разработке ЭУМК следует придерживаться следующей структуры:</w:t>
      </w:r>
    </w:p>
    <w:p w:rsidR="00C85E13" w:rsidRPr="00067CE9" w:rsidRDefault="00982AD3" w:rsidP="00302A7D">
      <w:pPr>
        <w:numPr>
          <w:ilvl w:val="0"/>
          <w:numId w:val="5"/>
        </w:numPr>
        <w:shd w:val="clear" w:color="auto" w:fill="FFFFFF"/>
        <w:tabs>
          <w:tab w:val="left" w:pos="266"/>
        </w:tabs>
        <w:spacing w:line="298" w:lineRule="exact"/>
        <w:ind w:firstLine="709"/>
        <w:jc w:val="both"/>
        <w:rPr>
          <w:rFonts w:ascii="Arial" w:hAnsi="Arial" w:cs="Arial"/>
          <w:bCs/>
          <w:spacing w:val="-19"/>
          <w:sz w:val="24"/>
          <w:szCs w:val="24"/>
        </w:rPr>
      </w:pPr>
      <w:r w:rsidRPr="00067CE9">
        <w:rPr>
          <w:rFonts w:ascii="Arial" w:hAnsi="Arial" w:cs="Arial"/>
          <w:bCs/>
          <w:spacing w:val="-11"/>
          <w:sz w:val="24"/>
          <w:szCs w:val="24"/>
        </w:rPr>
        <w:t>Описание целевых групп</w:t>
      </w:r>
    </w:p>
    <w:p w:rsidR="00C85E13" w:rsidRPr="00067CE9" w:rsidRDefault="00982AD3" w:rsidP="00302A7D">
      <w:pPr>
        <w:numPr>
          <w:ilvl w:val="0"/>
          <w:numId w:val="5"/>
        </w:numPr>
        <w:shd w:val="clear" w:color="auto" w:fill="FFFFFF"/>
        <w:tabs>
          <w:tab w:val="left" w:pos="266"/>
        </w:tabs>
        <w:spacing w:line="298" w:lineRule="exact"/>
        <w:ind w:firstLine="709"/>
        <w:jc w:val="both"/>
        <w:rPr>
          <w:rFonts w:ascii="Arial" w:hAnsi="Arial" w:cs="Arial"/>
          <w:bCs/>
          <w:spacing w:val="-16"/>
          <w:sz w:val="24"/>
          <w:szCs w:val="24"/>
        </w:rPr>
      </w:pPr>
      <w:r w:rsidRPr="00067CE9">
        <w:rPr>
          <w:rFonts w:ascii="Arial" w:hAnsi="Arial" w:cs="Arial"/>
          <w:bCs/>
          <w:spacing w:val="-9"/>
          <w:sz w:val="24"/>
          <w:szCs w:val="24"/>
        </w:rPr>
        <w:t>Аннотация содержания курса</w:t>
      </w:r>
    </w:p>
    <w:p w:rsidR="00C85E13" w:rsidRPr="00067CE9" w:rsidRDefault="00982AD3" w:rsidP="00302A7D">
      <w:pPr>
        <w:numPr>
          <w:ilvl w:val="0"/>
          <w:numId w:val="5"/>
        </w:numPr>
        <w:shd w:val="clear" w:color="auto" w:fill="FFFFFF"/>
        <w:tabs>
          <w:tab w:val="left" w:pos="266"/>
        </w:tabs>
        <w:spacing w:line="298" w:lineRule="exact"/>
        <w:ind w:firstLine="709"/>
        <w:jc w:val="both"/>
        <w:rPr>
          <w:rFonts w:ascii="Arial" w:hAnsi="Arial" w:cs="Arial"/>
          <w:bCs/>
          <w:spacing w:val="-14"/>
          <w:sz w:val="24"/>
          <w:szCs w:val="24"/>
        </w:rPr>
      </w:pPr>
      <w:r w:rsidRPr="00067CE9">
        <w:rPr>
          <w:rFonts w:ascii="Arial" w:hAnsi="Arial" w:cs="Arial"/>
          <w:bCs/>
          <w:spacing w:val="-11"/>
          <w:sz w:val="24"/>
          <w:szCs w:val="24"/>
        </w:rPr>
        <w:t>Структура целей</w:t>
      </w:r>
    </w:p>
    <w:p w:rsidR="00C85E13" w:rsidRPr="00067CE9" w:rsidRDefault="00982AD3" w:rsidP="00302A7D">
      <w:pPr>
        <w:numPr>
          <w:ilvl w:val="0"/>
          <w:numId w:val="5"/>
        </w:numPr>
        <w:shd w:val="clear" w:color="auto" w:fill="FFFFFF"/>
        <w:tabs>
          <w:tab w:val="left" w:pos="266"/>
        </w:tabs>
        <w:spacing w:line="298" w:lineRule="exact"/>
        <w:ind w:firstLine="709"/>
        <w:jc w:val="both"/>
        <w:rPr>
          <w:rFonts w:ascii="Arial" w:hAnsi="Arial" w:cs="Arial"/>
          <w:bCs/>
          <w:spacing w:val="-12"/>
          <w:sz w:val="24"/>
          <w:szCs w:val="24"/>
        </w:rPr>
      </w:pPr>
      <w:r w:rsidRPr="00067CE9">
        <w:rPr>
          <w:rFonts w:ascii="Arial" w:hAnsi="Arial" w:cs="Arial"/>
          <w:bCs/>
          <w:spacing w:val="-10"/>
          <w:sz w:val="24"/>
          <w:szCs w:val="24"/>
        </w:rPr>
        <w:t>Коллектив разработчиков</w:t>
      </w:r>
    </w:p>
    <w:p w:rsidR="00C85E13" w:rsidRPr="00067CE9" w:rsidRDefault="00982AD3" w:rsidP="00302A7D">
      <w:pPr>
        <w:numPr>
          <w:ilvl w:val="0"/>
          <w:numId w:val="5"/>
        </w:numPr>
        <w:shd w:val="clear" w:color="auto" w:fill="FFFFFF"/>
        <w:tabs>
          <w:tab w:val="left" w:pos="266"/>
        </w:tabs>
        <w:spacing w:line="298" w:lineRule="exact"/>
        <w:ind w:firstLine="709"/>
        <w:jc w:val="both"/>
        <w:rPr>
          <w:rFonts w:ascii="Arial" w:hAnsi="Arial" w:cs="Arial"/>
          <w:bCs/>
          <w:spacing w:val="-15"/>
          <w:sz w:val="24"/>
          <w:szCs w:val="24"/>
        </w:rPr>
      </w:pPr>
      <w:r w:rsidRPr="00067CE9">
        <w:rPr>
          <w:rFonts w:ascii="Arial" w:hAnsi="Arial" w:cs="Arial"/>
          <w:bCs/>
          <w:spacing w:val="-11"/>
          <w:sz w:val="24"/>
          <w:szCs w:val="24"/>
        </w:rPr>
        <w:t>Резюме преподавателя</w:t>
      </w:r>
    </w:p>
    <w:p w:rsidR="00C85E13" w:rsidRPr="00067CE9" w:rsidRDefault="00982AD3" w:rsidP="00302A7D">
      <w:pPr>
        <w:shd w:val="clear" w:color="auto" w:fill="FFFFFF"/>
        <w:spacing w:before="326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4"/>
          <w:sz w:val="24"/>
          <w:szCs w:val="24"/>
        </w:rPr>
        <w:t>Путеводитель по курсу</w:t>
      </w:r>
    </w:p>
    <w:p w:rsidR="00C85E13" w:rsidRPr="00067CE9" w:rsidRDefault="00982AD3" w:rsidP="00302A7D">
      <w:pPr>
        <w:numPr>
          <w:ilvl w:val="0"/>
          <w:numId w:val="6"/>
        </w:numPr>
        <w:shd w:val="clear" w:color="auto" w:fill="FFFFFF"/>
        <w:tabs>
          <w:tab w:val="left" w:pos="286"/>
        </w:tabs>
        <w:spacing w:line="300" w:lineRule="exact"/>
        <w:ind w:firstLine="709"/>
        <w:jc w:val="both"/>
        <w:rPr>
          <w:rFonts w:ascii="Arial" w:hAnsi="Arial" w:cs="Arial"/>
          <w:bCs/>
          <w:spacing w:val="-19"/>
          <w:sz w:val="24"/>
          <w:szCs w:val="24"/>
        </w:rPr>
      </w:pPr>
      <w:r w:rsidRPr="00067CE9">
        <w:rPr>
          <w:rFonts w:ascii="Arial" w:hAnsi="Arial" w:cs="Arial"/>
          <w:bCs/>
          <w:spacing w:val="-9"/>
          <w:sz w:val="24"/>
          <w:szCs w:val="24"/>
        </w:rPr>
        <w:t>Методические указания по выполнению всех видов работ</w:t>
      </w:r>
    </w:p>
    <w:p w:rsidR="009B331B" w:rsidRPr="00067CE9" w:rsidRDefault="00982AD3" w:rsidP="00302A7D">
      <w:pPr>
        <w:numPr>
          <w:ilvl w:val="0"/>
          <w:numId w:val="6"/>
        </w:numPr>
        <w:shd w:val="clear" w:color="auto" w:fill="FFFFFF"/>
        <w:tabs>
          <w:tab w:val="left" w:pos="286"/>
        </w:tabs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13"/>
          <w:sz w:val="24"/>
          <w:szCs w:val="24"/>
        </w:rPr>
        <w:t>График обучения</w:t>
      </w:r>
    </w:p>
    <w:p w:rsidR="00C85E13" w:rsidRPr="00067CE9" w:rsidRDefault="00982AD3" w:rsidP="00067CE9">
      <w:pPr>
        <w:shd w:val="clear" w:color="auto" w:fill="FFFFFF"/>
        <w:tabs>
          <w:tab w:val="left" w:pos="286"/>
        </w:tabs>
        <w:spacing w:line="295" w:lineRule="exact"/>
        <w:ind w:left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13"/>
          <w:sz w:val="24"/>
          <w:szCs w:val="24"/>
        </w:rPr>
        <w:t>Титульный лист модуля</w:t>
      </w:r>
    </w:p>
    <w:p w:rsidR="00C85E13" w:rsidRPr="00067CE9" w:rsidRDefault="00982AD3" w:rsidP="00302A7D">
      <w:pPr>
        <w:shd w:val="clear" w:color="auto" w:fill="FFFFFF"/>
        <w:spacing w:before="5"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12"/>
          <w:sz w:val="24"/>
          <w:szCs w:val="24"/>
        </w:rPr>
        <w:t>Введение;</w:t>
      </w:r>
    </w:p>
    <w:p w:rsidR="00C85E13" w:rsidRPr="00067CE9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14"/>
          <w:sz w:val="24"/>
          <w:szCs w:val="24"/>
        </w:rPr>
        <w:t>Цели;</w:t>
      </w:r>
    </w:p>
    <w:p w:rsidR="00C85E13" w:rsidRPr="00067CE9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12"/>
          <w:sz w:val="24"/>
          <w:szCs w:val="24"/>
        </w:rPr>
        <w:t>Планируемые результаты;</w:t>
      </w:r>
    </w:p>
    <w:p w:rsidR="00C85E13" w:rsidRPr="00067CE9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8"/>
          <w:sz w:val="24"/>
          <w:szCs w:val="24"/>
        </w:rPr>
        <w:t>Мероприятия</w:t>
      </w:r>
    </w:p>
    <w:p w:rsidR="00C85E13" w:rsidRPr="00067CE9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9"/>
          <w:sz w:val="24"/>
          <w:szCs w:val="24"/>
        </w:rPr>
        <w:t>Конспект лекций:</w:t>
      </w:r>
    </w:p>
    <w:p w:rsidR="00C85E13" w:rsidRPr="00067CE9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8"/>
          <w:sz w:val="24"/>
          <w:szCs w:val="24"/>
        </w:rPr>
        <w:t>Методическое пособие;</w:t>
      </w:r>
    </w:p>
    <w:p w:rsidR="00C85E13" w:rsidRPr="00067CE9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10"/>
          <w:sz w:val="24"/>
          <w:szCs w:val="24"/>
        </w:rPr>
        <w:t>Электронный учебник;</w:t>
      </w:r>
    </w:p>
    <w:p w:rsidR="00C85E13" w:rsidRDefault="00982AD3" w:rsidP="00302A7D">
      <w:pPr>
        <w:shd w:val="clear" w:color="auto" w:fill="FFFFFF"/>
        <w:spacing w:before="2" w:line="295" w:lineRule="exact"/>
        <w:ind w:firstLine="709"/>
        <w:jc w:val="both"/>
        <w:rPr>
          <w:rFonts w:ascii="Arial" w:hAnsi="Arial" w:cs="Arial"/>
          <w:bCs/>
          <w:spacing w:val="-10"/>
          <w:sz w:val="24"/>
          <w:szCs w:val="24"/>
        </w:rPr>
      </w:pPr>
      <w:r w:rsidRPr="00067CE9">
        <w:rPr>
          <w:rFonts w:ascii="Arial" w:hAnsi="Arial" w:cs="Arial"/>
          <w:bCs/>
          <w:spacing w:val="-10"/>
          <w:sz w:val="24"/>
          <w:szCs w:val="24"/>
        </w:rPr>
        <w:t>Дополнительные источники информации</w:t>
      </w:r>
    </w:p>
    <w:p w:rsidR="00067CE9" w:rsidRPr="00067CE9" w:rsidRDefault="00067CE9" w:rsidP="00302A7D">
      <w:pPr>
        <w:shd w:val="clear" w:color="auto" w:fill="FFFFFF"/>
        <w:spacing w:before="2" w:line="295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C85E13" w:rsidRPr="00067CE9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9"/>
          <w:sz w:val="24"/>
          <w:szCs w:val="24"/>
        </w:rPr>
        <w:lastRenderedPageBreak/>
        <w:t>Инструкция по всем видам практикумов:</w:t>
      </w:r>
    </w:p>
    <w:p w:rsidR="00C85E13" w:rsidRPr="00067CE9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12"/>
          <w:sz w:val="24"/>
          <w:szCs w:val="24"/>
        </w:rPr>
        <w:t>семинары;</w:t>
      </w:r>
    </w:p>
    <w:p w:rsidR="00C85E13" w:rsidRPr="00067CE9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11"/>
          <w:sz w:val="24"/>
          <w:szCs w:val="24"/>
        </w:rPr>
        <w:t>лабораторные работы;</w:t>
      </w:r>
    </w:p>
    <w:p w:rsidR="00C85E13" w:rsidRPr="00067CE9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3"/>
          <w:sz w:val="24"/>
          <w:szCs w:val="24"/>
        </w:rPr>
        <w:t>тренинги;</w:t>
      </w:r>
    </w:p>
    <w:p w:rsidR="00C85E13" w:rsidRPr="00067CE9" w:rsidRDefault="00982AD3" w:rsidP="00302A7D">
      <w:pPr>
        <w:shd w:val="clear" w:color="auto" w:fill="FFFFFF"/>
        <w:spacing w:before="2"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14"/>
          <w:sz w:val="24"/>
          <w:szCs w:val="24"/>
        </w:rPr>
        <w:t>Курсовые работы;</w:t>
      </w:r>
    </w:p>
    <w:p w:rsidR="00C85E13" w:rsidRPr="00067CE9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10"/>
          <w:sz w:val="24"/>
          <w:szCs w:val="24"/>
        </w:rPr>
        <w:t>Инструкция по всем видам контроля:</w:t>
      </w:r>
    </w:p>
    <w:p w:rsidR="00C85E13" w:rsidRPr="00067CE9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11"/>
          <w:sz w:val="24"/>
          <w:szCs w:val="24"/>
        </w:rPr>
        <w:t>Промежуточный тест;</w:t>
      </w:r>
    </w:p>
    <w:p w:rsidR="00C85E13" w:rsidRPr="00067CE9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6"/>
          <w:sz w:val="24"/>
          <w:szCs w:val="24"/>
        </w:rPr>
        <w:t>домашнее задание;</w:t>
      </w:r>
    </w:p>
    <w:p w:rsidR="00C85E13" w:rsidRPr="00067CE9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12"/>
          <w:sz w:val="24"/>
          <w:szCs w:val="24"/>
        </w:rPr>
        <w:t>контрольные работы;</w:t>
      </w:r>
    </w:p>
    <w:p w:rsidR="00C85E13" w:rsidRPr="00067CE9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10"/>
          <w:sz w:val="24"/>
          <w:szCs w:val="24"/>
        </w:rPr>
        <w:t>тесты (самоконтроль и контроль);</w:t>
      </w:r>
    </w:p>
    <w:p w:rsidR="00C85E13" w:rsidRPr="00067CE9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12"/>
          <w:sz w:val="24"/>
          <w:szCs w:val="24"/>
        </w:rPr>
        <w:t>коллоквиумы.</w:t>
      </w:r>
    </w:p>
    <w:p w:rsidR="00C85E13" w:rsidRPr="00302A7D" w:rsidRDefault="00982AD3" w:rsidP="00302A7D">
      <w:pPr>
        <w:shd w:val="clear" w:color="auto" w:fill="FFFFFF"/>
        <w:spacing w:line="295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bCs/>
          <w:spacing w:val="-21"/>
          <w:sz w:val="24"/>
          <w:szCs w:val="24"/>
        </w:rPr>
        <w:t>ГЛОССАРИЙ</w:t>
      </w:r>
    </w:p>
    <w:p w:rsidR="00C85E13" w:rsidRPr="00302A7D" w:rsidRDefault="00982AD3" w:rsidP="00001AC7">
      <w:pPr>
        <w:shd w:val="clear" w:color="auto" w:fill="FFFFFF"/>
        <w:spacing w:before="302" w:line="300" w:lineRule="exact"/>
        <w:ind w:firstLine="709"/>
        <w:jc w:val="center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spacing w:val="-13"/>
          <w:sz w:val="24"/>
          <w:szCs w:val="24"/>
        </w:rPr>
        <w:t>5. ОПИСАНИЕ КОМПОНЕНТОВ ЭУМК</w:t>
      </w:r>
    </w:p>
    <w:p w:rsidR="00C85E13" w:rsidRPr="00302A7D" w:rsidRDefault="00982AD3" w:rsidP="00001AC7">
      <w:pPr>
        <w:numPr>
          <w:ilvl w:val="0"/>
          <w:numId w:val="7"/>
        </w:numPr>
        <w:shd w:val="clear" w:color="auto" w:fill="FFFFFF"/>
        <w:tabs>
          <w:tab w:val="left" w:pos="463"/>
        </w:tabs>
        <w:spacing w:before="5" w:line="300" w:lineRule="exact"/>
        <w:ind w:firstLine="709"/>
        <w:jc w:val="both"/>
        <w:rPr>
          <w:rFonts w:ascii="Arial" w:hAnsi="Arial" w:cs="Arial"/>
          <w:spacing w:val="-14"/>
          <w:sz w:val="24"/>
          <w:szCs w:val="24"/>
        </w:rPr>
      </w:pPr>
      <w:r w:rsidRPr="00302A7D">
        <w:rPr>
          <w:rFonts w:ascii="Arial" w:hAnsi="Arial" w:cs="Arial"/>
          <w:b/>
          <w:bCs/>
          <w:spacing w:val="-12"/>
          <w:sz w:val="24"/>
          <w:szCs w:val="24"/>
        </w:rPr>
        <w:t xml:space="preserve">Введение к курсу </w:t>
      </w:r>
      <w:r w:rsidRPr="00302A7D">
        <w:rPr>
          <w:rFonts w:ascii="Arial" w:hAnsi="Arial" w:cs="Arial"/>
          <w:spacing w:val="-12"/>
          <w:sz w:val="24"/>
          <w:szCs w:val="24"/>
        </w:rPr>
        <w:t xml:space="preserve">содержит краткую аннотацию, назначение курса, </w:t>
      </w:r>
      <w:r w:rsidRPr="00302A7D">
        <w:rPr>
          <w:rFonts w:ascii="Arial" w:hAnsi="Arial" w:cs="Arial"/>
          <w:spacing w:val="-11"/>
          <w:sz w:val="24"/>
          <w:szCs w:val="24"/>
        </w:rPr>
        <w:t xml:space="preserve">определяет цели, задачи курса. Во введении отражаются ожидаемые результаты </w:t>
      </w:r>
      <w:r w:rsidRPr="00302A7D">
        <w:rPr>
          <w:rFonts w:ascii="Arial" w:hAnsi="Arial" w:cs="Arial"/>
          <w:sz w:val="24"/>
          <w:szCs w:val="24"/>
        </w:rPr>
        <w:t>освоения курса: знания, умения, навыки.</w:t>
      </w:r>
    </w:p>
    <w:p w:rsidR="00C85E13" w:rsidRPr="00302A7D" w:rsidRDefault="00982AD3" w:rsidP="00001AC7">
      <w:pPr>
        <w:numPr>
          <w:ilvl w:val="0"/>
          <w:numId w:val="7"/>
        </w:numPr>
        <w:shd w:val="clear" w:color="auto" w:fill="FFFFFF"/>
        <w:tabs>
          <w:tab w:val="left" w:pos="463"/>
        </w:tabs>
        <w:spacing w:before="5" w:line="300" w:lineRule="exact"/>
        <w:ind w:firstLine="709"/>
        <w:jc w:val="both"/>
        <w:rPr>
          <w:rFonts w:ascii="Arial" w:hAnsi="Arial" w:cs="Arial"/>
          <w:spacing w:val="-14"/>
          <w:sz w:val="24"/>
          <w:szCs w:val="24"/>
        </w:rPr>
      </w:pPr>
      <w:r w:rsidRPr="00302A7D">
        <w:rPr>
          <w:rFonts w:ascii="Arial" w:hAnsi="Arial" w:cs="Arial"/>
          <w:b/>
          <w:bCs/>
          <w:spacing w:val="-14"/>
          <w:sz w:val="24"/>
          <w:szCs w:val="24"/>
        </w:rPr>
        <w:t xml:space="preserve">Рабочая программа курса </w:t>
      </w:r>
      <w:r w:rsidRPr="00302A7D">
        <w:rPr>
          <w:rFonts w:ascii="Arial" w:hAnsi="Arial" w:cs="Arial"/>
          <w:spacing w:val="-14"/>
          <w:sz w:val="24"/>
          <w:szCs w:val="24"/>
        </w:rPr>
        <w:t xml:space="preserve">является основным регламентирующим </w:t>
      </w:r>
      <w:r w:rsidRPr="00302A7D">
        <w:rPr>
          <w:rFonts w:ascii="Arial" w:hAnsi="Arial" w:cs="Arial"/>
          <w:spacing w:val="-11"/>
          <w:sz w:val="24"/>
          <w:szCs w:val="24"/>
        </w:rPr>
        <w:t xml:space="preserve">учебным документом по курсу, разрабатываемым в соответствии с установленным </w:t>
      </w:r>
      <w:r w:rsidRPr="00302A7D">
        <w:rPr>
          <w:rFonts w:ascii="Arial" w:hAnsi="Arial" w:cs="Arial"/>
          <w:sz w:val="24"/>
          <w:szCs w:val="24"/>
        </w:rPr>
        <w:t>в ОУМЦ порядком.</w:t>
      </w:r>
    </w:p>
    <w:p w:rsidR="00C85E13" w:rsidRPr="00302A7D" w:rsidRDefault="00982AD3" w:rsidP="00001AC7">
      <w:pPr>
        <w:numPr>
          <w:ilvl w:val="0"/>
          <w:numId w:val="7"/>
        </w:numPr>
        <w:shd w:val="clear" w:color="auto" w:fill="FFFFFF"/>
        <w:tabs>
          <w:tab w:val="left" w:pos="463"/>
        </w:tabs>
        <w:spacing w:before="7" w:line="300" w:lineRule="exact"/>
        <w:ind w:right="509" w:firstLine="709"/>
        <w:jc w:val="both"/>
        <w:rPr>
          <w:rFonts w:ascii="Arial" w:hAnsi="Arial" w:cs="Arial"/>
          <w:spacing w:val="-14"/>
          <w:sz w:val="24"/>
          <w:szCs w:val="24"/>
        </w:rPr>
      </w:pPr>
      <w:r w:rsidRPr="00302A7D">
        <w:rPr>
          <w:rFonts w:ascii="Arial" w:hAnsi="Arial" w:cs="Arial"/>
          <w:b/>
          <w:bCs/>
          <w:spacing w:val="-13"/>
          <w:sz w:val="24"/>
          <w:szCs w:val="24"/>
        </w:rPr>
        <w:t xml:space="preserve">Учебная информация </w:t>
      </w:r>
      <w:r w:rsidRPr="00302A7D">
        <w:rPr>
          <w:rFonts w:ascii="Arial" w:hAnsi="Arial" w:cs="Arial"/>
          <w:spacing w:val="-13"/>
          <w:sz w:val="24"/>
          <w:szCs w:val="24"/>
        </w:rPr>
        <w:t xml:space="preserve">может быть представлена в различных формах. </w:t>
      </w:r>
      <w:r w:rsidRPr="00302A7D">
        <w:rPr>
          <w:rFonts w:ascii="Arial" w:hAnsi="Arial" w:cs="Arial"/>
          <w:spacing w:val="-10"/>
          <w:sz w:val="24"/>
          <w:szCs w:val="24"/>
        </w:rPr>
        <w:t>Основу учебной информации составляет учебное пособие или курс лекций. Обязательным форматом представления информации является текстовый.</w:t>
      </w:r>
    </w:p>
    <w:p w:rsidR="00C85E13" w:rsidRPr="00302A7D" w:rsidRDefault="00982AD3" w:rsidP="00001AC7">
      <w:pPr>
        <w:numPr>
          <w:ilvl w:val="0"/>
          <w:numId w:val="7"/>
        </w:numPr>
        <w:shd w:val="clear" w:color="auto" w:fill="FFFFFF"/>
        <w:tabs>
          <w:tab w:val="left" w:pos="463"/>
        </w:tabs>
        <w:spacing w:before="5" w:line="300" w:lineRule="exact"/>
        <w:ind w:firstLine="709"/>
        <w:jc w:val="both"/>
        <w:rPr>
          <w:rFonts w:ascii="Arial" w:hAnsi="Arial" w:cs="Arial"/>
          <w:spacing w:val="-14"/>
          <w:sz w:val="24"/>
          <w:szCs w:val="24"/>
        </w:rPr>
      </w:pPr>
      <w:r w:rsidRPr="00001AC7">
        <w:rPr>
          <w:rFonts w:ascii="Arial" w:hAnsi="Arial" w:cs="Arial"/>
          <w:b/>
          <w:spacing w:val="-11"/>
          <w:sz w:val="24"/>
          <w:szCs w:val="24"/>
        </w:rPr>
        <w:t>Курс</w:t>
      </w:r>
      <w:r w:rsidRPr="00302A7D">
        <w:rPr>
          <w:rFonts w:ascii="Arial" w:hAnsi="Arial" w:cs="Arial"/>
          <w:spacing w:val="-11"/>
          <w:sz w:val="24"/>
          <w:szCs w:val="24"/>
        </w:rPr>
        <w:t xml:space="preserve"> </w:t>
      </w:r>
      <w:r w:rsidRPr="00302A7D">
        <w:rPr>
          <w:rFonts w:ascii="Arial" w:hAnsi="Arial" w:cs="Arial"/>
          <w:b/>
          <w:bCs/>
          <w:spacing w:val="-11"/>
          <w:sz w:val="24"/>
          <w:szCs w:val="24"/>
        </w:rPr>
        <w:t xml:space="preserve">лекций </w:t>
      </w:r>
      <w:r w:rsidRPr="00302A7D">
        <w:rPr>
          <w:rFonts w:ascii="Arial" w:hAnsi="Arial" w:cs="Arial"/>
          <w:spacing w:val="-11"/>
          <w:sz w:val="24"/>
          <w:szCs w:val="24"/>
        </w:rPr>
        <w:t xml:space="preserve">содержит план каждой лекции в виде вопросов и изложение материала по этим вопросам. Формулировка вопросов и содержание лекционного </w:t>
      </w:r>
      <w:r w:rsidRPr="00302A7D">
        <w:rPr>
          <w:rFonts w:ascii="Arial" w:hAnsi="Arial" w:cs="Arial"/>
          <w:spacing w:val="-10"/>
          <w:sz w:val="24"/>
          <w:szCs w:val="24"/>
        </w:rPr>
        <w:t>материала должны соответс</w:t>
      </w:r>
      <w:r w:rsidR="00001AC7">
        <w:rPr>
          <w:rFonts w:ascii="Arial" w:hAnsi="Arial" w:cs="Arial"/>
          <w:spacing w:val="-10"/>
          <w:sz w:val="24"/>
          <w:szCs w:val="24"/>
        </w:rPr>
        <w:t>твовать рабочей программе курса</w:t>
      </w:r>
      <w:r w:rsidRPr="00302A7D">
        <w:rPr>
          <w:rFonts w:ascii="Arial" w:hAnsi="Arial" w:cs="Arial"/>
          <w:spacing w:val="-10"/>
          <w:sz w:val="24"/>
          <w:szCs w:val="24"/>
        </w:rPr>
        <w:t>.</w:t>
      </w:r>
    </w:p>
    <w:p w:rsidR="00C85E13" w:rsidRPr="00001AC7" w:rsidRDefault="00982AD3" w:rsidP="00001AC7">
      <w:pPr>
        <w:numPr>
          <w:ilvl w:val="0"/>
          <w:numId w:val="7"/>
        </w:numPr>
        <w:shd w:val="clear" w:color="auto" w:fill="FFFFFF"/>
        <w:tabs>
          <w:tab w:val="left" w:pos="463"/>
        </w:tabs>
        <w:spacing w:before="5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01AC7">
        <w:rPr>
          <w:rFonts w:ascii="Arial" w:hAnsi="Arial" w:cs="Arial"/>
          <w:b/>
          <w:spacing w:val="-12"/>
          <w:sz w:val="24"/>
          <w:szCs w:val="24"/>
        </w:rPr>
        <w:t xml:space="preserve">Руководство </w:t>
      </w:r>
      <w:r w:rsidRPr="00001AC7">
        <w:rPr>
          <w:rFonts w:ascii="Arial" w:hAnsi="Arial" w:cs="Arial"/>
          <w:b/>
          <w:bCs/>
          <w:spacing w:val="-12"/>
          <w:sz w:val="24"/>
          <w:szCs w:val="24"/>
        </w:rPr>
        <w:t xml:space="preserve">по </w:t>
      </w:r>
      <w:r w:rsidRPr="00001AC7">
        <w:rPr>
          <w:rFonts w:ascii="Arial" w:hAnsi="Arial" w:cs="Arial"/>
          <w:b/>
          <w:spacing w:val="-12"/>
          <w:sz w:val="24"/>
          <w:szCs w:val="24"/>
        </w:rPr>
        <w:t>изучению ЭУМК</w:t>
      </w:r>
      <w:r w:rsidRPr="00001AC7">
        <w:rPr>
          <w:rFonts w:ascii="Arial" w:hAnsi="Arial" w:cs="Arial"/>
          <w:spacing w:val="-12"/>
          <w:sz w:val="24"/>
          <w:szCs w:val="24"/>
        </w:rPr>
        <w:t xml:space="preserve"> включает в себя методические указания</w:t>
      </w:r>
      <w:r w:rsidR="00001AC7">
        <w:rPr>
          <w:rFonts w:ascii="Arial" w:hAnsi="Arial" w:cs="Arial"/>
          <w:spacing w:val="-12"/>
          <w:sz w:val="24"/>
          <w:szCs w:val="24"/>
        </w:rPr>
        <w:t xml:space="preserve"> </w:t>
      </w:r>
      <w:r w:rsidRPr="00001AC7">
        <w:rPr>
          <w:rFonts w:ascii="Arial" w:hAnsi="Arial" w:cs="Arial"/>
          <w:spacing w:val="-11"/>
          <w:sz w:val="24"/>
          <w:szCs w:val="24"/>
        </w:rPr>
        <w:t xml:space="preserve">по изучению курса (методические указания для самостоятельной работы), разбивку </w:t>
      </w:r>
      <w:r w:rsidRPr="00001AC7">
        <w:rPr>
          <w:rFonts w:ascii="Arial" w:hAnsi="Arial" w:cs="Arial"/>
          <w:spacing w:val="-10"/>
          <w:sz w:val="24"/>
          <w:szCs w:val="24"/>
        </w:rPr>
        <w:t xml:space="preserve">учебного материала на модули, балльно-рейтинговую раскладку, календарный </w:t>
      </w:r>
      <w:r w:rsidRPr="00001AC7">
        <w:rPr>
          <w:rFonts w:ascii="Arial" w:hAnsi="Arial" w:cs="Arial"/>
          <w:sz w:val="24"/>
          <w:szCs w:val="24"/>
        </w:rPr>
        <w:t>план изучения курса.</w:t>
      </w:r>
    </w:p>
    <w:p w:rsidR="00C85E13" w:rsidRPr="00001AC7" w:rsidRDefault="00982AD3" w:rsidP="00001AC7">
      <w:pPr>
        <w:numPr>
          <w:ilvl w:val="1"/>
          <w:numId w:val="5"/>
        </w:numPr>
        <w:shd w:val="clear" w:color="auto" w:fill="FFFFFF"/>
        <w:tabs>
          <w:tab w:val="left" w:pos="463"/>
        </w:tabs>
        <w:spacing w:before="2"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1AC7">
        <w:rPr>
          <w:rFonts w:ascii="Arial" w:hAnsi="Arial" w:cs="Arial"/>
          <w:b/>
          <w:bCs/>
          <w:spacing w:val="-18"/>
          <w:sz w:val="24"/>
          <w:szCs w:val="24"/>
        </w:rPr>
        <w:t xml:space="preserve">Хрестоматия (электронная библиотека) </w:t>
      </w:r>
      <w:r w:rsidRPr="00001AC7">
        <w:rPr>
          <w:rFonts w:ascii="Arial" w:hAnsi="Arial" w:cs="Arial"/>
          <w:spacing w:val="-18"/>
          <w:sz w:val="24"/>
          <w:szCs w:val="24"/>
        </w:rPr>
        <w:t>содержит</w:t>
      </w:r>
      <w:r w:rsidR="00001AC7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AC7">
        <w:rPr>
          <w:rFonts w:ascii="Arial" w:hAnsi="Arial" w:cs="Arial"/>
          <w:spacing w:val="-9"/>
          <w:sz w:val="24"/>
          <w:szCs w:val="24"/>
        </w:rPr>
        <w:t xml:space="preserve">систематически подобранные официальные, научные и иные произведения или </w:t>
      </w:r>
      <w:r w:rsidRPr="00001AC7">
        <w:rPr>
          <w:rFonts w:ascii="Arial" w:hAnsi="Arial" w:cs="Arial"/>
          <w:spacing w:val="-11"/>
          <w:sz w:val="24"/>
          <w:szCs w:val="24"/>
        </w:rPr>
        <w:t xml:space="preserve">отрывки из них, составляющие объект изучения в учебном курсе. Обязательные и </w:t>
      </w:r>
      <w:r w:rsidRPr="00001AC7">
        <w:rPr>
          <w:rFonts w:ascii="Arial" w:hAnsi="Arial" w:cs="Arial"/>
          <w:sz w:val="24"/>
          <w:szCs w:val="24"/>
        </w:rPr>
        <w:t>дополнительные материалы для изучения по каждой теме (модулю) курса.</w:t>
      </w:r>
    </w:p>
    <w:p w:rsidR="00C85E13" w:rsidRPr="00302A7D" w:rsidRDefault="00982AD3" w:rsidP="00001AC7">
      <w:pPr>
        <w:numPr>
          <w:ilvl w:val="0"/>
          <w:numId w:val="8"/>
        </w:numPr>
        <w:shd w:val="clear" w:color="auto" w:fill="FFFFFF"/>
        <w:tabs>
          <w:tab w:val="left" w:pos="463"/>
        </w:tabs>
        <w:spacing w:line="300" w:lineRule="exact"/>
        <w:ind w:right="-41" w:firstLine="709"/>
        <w:jc w:val="both"/>
        <w:rPr>
          <w:rFonts w:ascii="Arial" w:hAnsi="Arial" w:cs="Arial"/>
          <w:spacing w:val="-14"/>
          <w:sz w:val="24"/>
          <w:szCs w:val="24"/>
        </w:rPr>
      </w:pPr>
      <w:r w:rsidRPr="00001AC7">
        <w:rPr>
          <w:rFonts w:ascii="Arial" w:hAnsi="Arial" w:cs="Arial"/>
          <w:b/>
          <w:spacing w:val="-12"/>
          <w:sz w:val="24"/>
          <w:szCs w:val="24"/>
        </w:rPr>
        <w:t>Контрольный блок</w:t>
      </w:r>
      <w:r w:rsidRPr="00302A7D">
        <w:rPr>
          <w:rFonts w:ascii="Arial" w:hAnsi="Arial" w:cs="Arial"/>
          <w:spacing w:val="-12"/>
          <w:sz w:val="24"/>
          <w:szCs w:val="24"/>
        </w:rPr>
        <w:t xml:space="preserve"> содержит тестовые задания, темы семинаров, </w:t>
      </w:r>
      <w:r w:rsidRPr="00302A7D">
        <w:rPr>
          <w:rFonts w:ascii="Arial" w:hAnsi="Arial" w:cs="Arial"/>
          <w:spacing w:val="-8"/>
          <w:sz w:val="24"/>
          <w:szCs w:val="24"/>
        </w:rPr>
        <w:t>практических заданий, рефератов, эссе, итоговых вопросов.</w:t>
      </w:r>
    </w:p>
    <w:p w:rsidR="00001AC7" w:rsidRPr="00001AC7" w:rsidRDefault="00001AC7" w:rsidP="00001AC7">
      <w:pPr>
        <w:numPr>
          <w:ilvl w:val="0"/>
          <w:numId w:val="8"/>
        </w:numPr>
        <w:shd w:val="clear" w:color="auto" w:fill="FFFFFF"/>
        <w:tabs>
          <w:tab w:val="left" w:pos="456"/>
        </w:tabs>
        <w:spacing w:before="2" w:line="300" w:lineRule="exact"/>
        <w:ind w:right="-41" w:firstLine="709"/>
        <w:jc w:val="both"/>
        <w:rPr>
          <w:rFonts w:ascii="Arial" w:hAnsi="Arial" w:cs="Arial"/>
          <w:sz w:val="24"/>
          <w:szCs w:val="24"/>
        </w:rPr>
      </w:pPr>
      <w:r w:rsidRPr="00001AC7">
        <w:rPr>
          <w:rFonts w:ascii="Arial" w:hAnsi="Arial" w:cs="Arial"/>
          <w:b/>
          <w:spacing w:val="-11"/>
          <w:sz w:val="24"/>
          <w:szCs w:val="24"/>
        </w:rPr>
        <w:t>Гло</w:t>
      </w:r>
      <w:r w:rsidR="00982AD3" w:rsidRPr="00001AC7">
        <w:rPr>
          <w:rFonts w:ascii="Arial" w:hAnsi="Arial" w:cs="Arial"/>
          <w:b/>
          <w:spacing w:val="-11"/>
          <w:sz w:val="24"/>
          <w:szCs w:val="24"/>
        </w:rPr>
        <w:t>ссарий</w:t>
      </w:r>
      <w:r w:rsidR="00982AD3" w:rsidRPr="00302A7D">
        <w:rPr>
          <w:rFonts w:ascii="Arial" w:hAnsi="Arial" w:cs="Arial"/>
          <w:spacing w:val="-11"/>
          <w:sz w:val="24"/>
          <w:szCs w:val="24"/>
        </w:rPr>
        <w:t xml:space="preserve"> - справочные материалы, раскрывающие содержание основных </w:t>
      </w:r>
      <w:r w:rsidR="00982AD3" w:rsidRPr="00302A7D">
        <w:rPr>
          <w:rFonts w:ascii="Arial" w:hAnsi="Arial" w:cs="Arial"/>
          <w:spacing w:val="-9"/>
          <w:sz w:val="24"/>
          <w:szCs w:val="24"/>
        </w:rPr>
        <w:t xml:space="preserve">терминов, определений, словосочетаний, сокращений и т.п., знание и </w:t>
      </w:r>
      <w:r w:rsidR="00982AD3" w:rsidRPr="00302A7D">
        <w:rPr>
          <w:rFonts w:ascii="Arial" w:hAnsi="Arial" w:cs="Arial"/>
          <w:spacing w:val="-10"/>
          <w:sz w:val="24"/>
          <w:szCs w:val="24"/>
        </w:rPr>
        <w:t>использование которых необходимо в процессе изучения курса.</w:t>
      </w:r>
    </w:p>
    <w:p w:rsidR="00C85E13" w:rsidRPr="00302A7D" w:rsidRDefault="00982AD3" w:rsidP="00001AC7">
      <w:pPr>
        <w:numPr>
          <w:ilvl w:val="0"/>
          <w:numId w:val="8"/>
        </w:numPr>
        <w:shd w:val="clear" w:color="auto" w:fill="FFFFFF"/>
        <w:tabs>
          <w:tab w:val="left" w:pos="456"/>
        </w:tabs>
        <w:spacing w:before="2" w:line="300" w:lineRule="exact"/>
        <w:ind w:right="-41" w:firstLine="709"/>
        <w:jc w:val="both"/>
        <w:rPr>
          <w:rFonts w:ascii="Arial" w:hAnsi="Arial" w:cs="Arial"/>
          <w:sz w:val="24"/>
          <w:szCs w:val="24"/>
        </w:rPr>
      </w:pPr>
      <w:r w:rsidRPr="00302A7D">
        <w:rPr>
          <w:rFonts w:ascii="Arial" w:hAnsi="Arial" w:cs="Arial"/>
          <w:b/>
          <w:bCs/>
          <w:spacing w:val="-4"/>
          <w:sz w:val="24"/>
          <w:szCs w:val="24"/>
        </w:rPr>
        <w:t xml:space="preserve">Заключение </w:t>
      </w:r>
      <w:r w:rsidRPr="00302A7D">
        <w:rPr>
          <w:rFonts w:ascii="Arial" w:hAnsi="Arial" w:cs="Arial"/>
          <w:spacing w:val="-4"/>
          <w:sz w:val="24"/>
          <w:szCs w:val="24"/>
        </w:rPr>
        <w:t>содержит обобщения по курсу, в том числе перечень</w:t>
      </w:r>
      <w:r w:rsidRPr="00302A7D">
        <w:rPr>
          <w:rFonts w:ascii="Arial" w:hAnsi="Arial" w:cs="Arial"/>
          <w:spacing w:val="-4"/>
          <w:sz w:val="24"/>
          <w:szCs w:val="24"/>
        </w:rPr>
        <w:br/>
      </w:r>
      <w:r w:rsidRPr="00302A7D">
        <w:rPr>
          <w:rFonts w:ascii="Arial" w:hAnsi="Arial" w:cs="Arial"/>
          <w:sz w:val="24"/>
          <w:szCs w:val="24"/>
        </w:rPr>
        <w:t>нерешенных вопросов в изучаемой теме.</w:t>
      </w:r>
    </w:p>
    <w:p w:rsidR="00C85E13" w:rsidRPr="00302A7D" w:rsidRDefault="00982AD3" w:rsidP="00001AC7">
      <w:pPr>
        <w:numPr>
          <w:ilvl w:val="0"/>
          <w:numId w:val="9"/>
        </w:numPr>
        <w:shd w:val="clear" w:color="auto" w:fill="FFFFFF"/>
        <w:tabs>
          <w:tab w:val="left" w:pos="545"/>
        </w:tabs>
        <w:spacing w:before="10" w:line="300" w:lineRule="exact"/>
        <w:ind w:right="-41" w:firstLine="709"/>
        <w:jc w:val="both"/>
        <w:rPr>
          <w:rFonts w:ascii="Arial" w:hAnsi="Arial" w:cs="Arial"/>
          <w:spacing w:val="-7"/>
          <w:sz w:val="24"/>
          <w:szCs w:val="24"/>
        </w:rPr>
      </w:pPr>
      <w:r w:rsidRPr="00302A7D">
        <w:rPr>
          <w:rFonts w:ascii="Arial" w:hAnsi="Arial" w:cs="Arial"/>
          <w:b/>
          <w:bCs/>
          <w:spacing w:val="-5"/>
          <w:sz w:val="24"/>
          <w:szCs w:val="24"/>
        </w:rPr>
        <w:t xml:space="preserve">Дополнительные компоненты </w:t>
      </w:r>
      <w:r w:rsidRPr="00001AC7">
        <w:rPr>
          <w:rFonts w:ascii="Arial" w:hAnsi="Arial" w:cs="Arial"/>
          <w:b/>
          <w:spacing w:val="-5"/>
          <w:sz w:val="24"/>
          <w:szCs w:val="24"/>
        </w:rPr>
        <w:t>ЭУМК</w:t>
      </w:r>
      <w:r w:rsidRPr="00302A7D">
        <w:rPr>
          <w:rFonts w:ascii="Arial" w:hAnsi="Arial" w:cs="Arial"/>
          <w:spacing w:val="-5"/>
          <w:sz w:val="24"/>
          <w:szCs w:val="24"/>
        </w:rPr>
        <w:t xml:space="preserve">. В состав ЭУМК могут быть </w:t>
      </w:r>
      <w:r w:rsidRPr="00302A7D">
        <w:rPr>
          <w:rFonts w:ascii="Arial" w:hAnsi="Arial" w:cs="Arial"/>
          <w:spacing w:val="-1"/>
          <w:sz w:val="24"/>
          <w:szCs w:val="24"/>
        </w:rPr>
        <w:t xml:space="preserve">включены дополнительные компоненты: коллекция работ слушателей, часто </w:t>
      </w:r>
      <w:r w:rsidRPr="00302A7D">
        <w:rPr>
          <w:rFonts w:ascii="Arial" w:hAnsi="Arial" w:cs="Arial"/>
          <w:sz w:val="24"/>
          <w:szCs w:val="24"/>
        </w:rPr>
        <w:t>задаваемые вопросы с ответами, пакет анкет.</w:t>
      </w:r>
    </w:p>
    <w:p w:rsidR="00C85E13" w:rsidRPr="00067CE9" w:rsidRDefault="00982AD3" w:rsidP="00CF21A7">
      <w:pPr>
        <w:numPr>
          <w:ilvl w:val="0"/>
          <w:numId w:val="9"/>
        </w:numPr>
        <w:shd w:val="clear" w:color="auto" w:fill="FFFFFF"/>
        <w:tabs>
          <w:tab w:val="left" w:pos="545"/>
        </w:tabs>
        <w:spacing w:line="300" w:lineRule="exact"/>
        <w:ind w:right="-41" w:firstLine="709"/>
        <w:jc w:val="both"/>
        <w:rPr>
          <w:rFonts w:ascii="Arial" w:hAnsi="Arial" w:cs="Arial"/>
          <w:sz w:val="24"/>
          <w:szCs w:val="24"/>
        </w:rPr>
      </w:pPr>
      <w:r w:rsidRPr="00001AC7">
        <w:rPr>
          <w:rFonts w:ascii="Arial" w:hAnsi="Arial" w:cs="Arial"/>
          <w:b/>
          <w:bCs/>
          <w:spacing w:val="-12"/>
          <w:sz w:val="24"/>
          <w:szCs w:val="24"/>
        </w:rPr>
        <w:t>Минимальный состав ЭУМК.</w:t>
      </w:r>
      <w:r w:rsidR="00001AC7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001AC7">
        <w:rPr>
          <w:rFonts w:ascii="Arial" w:hAnsi="Arial" w:cs="Arial"/>
          <w:spacing w:val="-1"/>
          <w:sz w:val="24"/>
          <w:szCs w:val="24"/>
        </w:rPr>
        <w:t xml:space="preserve">Положением устанавливается </w:t>
      </w:r>
      <w:r w:rsidRPr="00067CE9">
        <w:rPr>
          <w:rFonts w:ascii="Arial" w:hAnsi="Arial" w:cs="Arial"/>
          <w:spacing w:val="-1"/>
          <w:sz w:val="24"/>
          <w:szCs w:val="24"/>
        </w:rPr>
        <w:t>следующий минимальный состав ЭУМК курса</w:t>
      </w:r>
      <w:r w:rsidR="00001AC7" w:rsidRPr="00067CE9">
        <w:rPr>
          <w:rFonts w:ascii="Arial" w:hAnsi="Arial" w:cs="Arial"/>
          <w:spacing w:val="-1"/>
          <w:sz w:val="24"/>
          <w:szCs w:val="24"/>
        </w:rPr>
        <w:t>:</w:t>
      </w:r>
    </w:p>
    <w:p w:rsidR="00C85E13" w:rsidRPr="00067CE9" w:rsidRDefault="00001AC7" w:rsidP="00001AC7">
      <w:pPr>
        <w:numPr>
          <w:ilvl w:val="0"/>
          <w:numId w:val="14"/>
        </w:numPr>
        <w:shd w:val="clear" w:color="auto" w:fill="FFFFFF"/>
        <w:tabs>
          <w:tab w:val="left" w:pos="154"/>
        </w:tabs>
        <w:spacing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pacing w:val="-1"/>
          <w:sz w:val="24"/>
          <w:szCs w:val="24"/>
        </w:rPr>
        <w:t>в</w:t>
      </w:r>
      <w:r w:rsidR="00982AD3" w:rsidRPr="00067CE9">
        <w:rPr>
          <w:rFonts w:ascii="Arial" w:hAnsi="Arial" w:cs="Arial"/>
          <w:spacing w:val="-1"/>
          <w:sz w:val="24"/>
          <w:szCs w:val="24"/>
        </w:rPr>
        <w:t>ведение;</w:t>
      </w:r>
    </w:p>
    <w:p w:rsidR="00C85E13" w:rsidRPr="00067CE9" w:rsidRDefault="00001AC7" w:rsidP="00001AC7">
      <w:pPr>
        <w:numPr>
          <w:ilvl w:val="0"/>
          <w:numId w:val="14"/>
        </w:numPr>
        <w:shd w:val="clear" w:color="auto" w:fill="FFFFFF"/>
        <w:tabs>
          <w:tab w:val="left" w:pos="154"/>
        </w:tabs>
        <w:spacing w:before="2"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pacing w:val="-1"/>
          <w:sz w:val="24"/>
          <w:szCs w:val="24"/>
        </w:rPr>
        <w:t>р</w:t>
      </w:r>
      <w:r w:rsidR="00982AD3" w:rsidRPr="00067CE9">
        <w:rPr>
          <w:rFonts w:ascii="Arial" w:hAnsi="Arial" w:cs="Arial"/>
          <w:spacing w:val="-1"/>
          <w:sz w:val="24"/>
          <w:szCs w:val="24"/>
        </w:rPr>
        <w:t>абочая программа курса;</w:t>
      </w:r>
    </w:p>
    <w:p w:rsidR="00C85E13" w:rsidRPr="00067CE9" w:rsidRDefault="00982AD3" w:rsidP="00001AC7">
      <w:pPr>
        <w:numPr>
          <w:ilvl w:val="0"/>
          <w:numId w:val="14"/>
        </w:numPr>
        <w:shd w:val="clear" w:color="auto" w:fill="FFFFFF"/>
        <w:tabs>
          <w:tab w:val="left" w:pos="154"/>
        </w:tabs>
        <w:spacing w:before="5"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z w:val="24"/>
          <w:szCs w:val="24"/>
        </w:rPr>
        <w:lastRenderedPageBreak/>
        <w:t>учебное пособие, или курс лекций;</w:t>
      </w:r>
    </w:p>
    <w:p w:rsidR="00C85E13" w:rsidRPr="00067CE9" w:rsidRDefault="00001AC7" w:rsidP="00001AC7">
      <w:pPr>
        <w:numPr>
          <w:ilvl w:val="0"/>
          <w:numId w:val="14"/>
        </w:numPr>
        <w:shd w:val="clear" w:color="auto" w:fill="FFFFFF"/>
        <w:tabs>
          <w:tab w:val="left" w:pos="154"/>
        </w:tabs>
        <w:spacing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pacing w:val="-1"/>
          <w:sz w:val="24"/>
          <w:szCs w:val="24"/>
        </w:rPr>
        <w:t>с</w:t>
      </w:r>
      <w:r w:rsidR="00982AD3" w:rsidRPr="00067CE9">
        <w:rPr>
          <w:rFonts w:ascii="Arial" w:hAnsi="Arial" w:cs="Arial"/>
          <w:spacing w:val="-1"/>
          <w:sz w:val="24"/>
          <w:szCs w:val="24"/>
        </w:rPr>
        <w:t>лайд-презентация;</w:t>
      </w:r>
    </w:p>
    <w:p w:rsidR="00067CE9" w:rsidRPr="00067CE9" w:rsidRDefault="00001AC7" w:rsidP="008F29E0">
      <w:pPr>
        <w:numPr>
          <w:ilvl w:val="0"/>
          <w:numId w:val="15"/>
        </w:numPr>
        <w:shd w:val="clear" w:color="auto" w:fill="FFFFFF"/>
        <w:tabs>
          <w:tab w:val="left" w:pos="154"/>
        </w:tabs>
        <w:spacing w:before="2"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z w:val="24"/>
          <w:szCs w:val="24"/>
        </w:rPr>
        <w:t>к</w:t>
      </w:r>
      <w:r w:rsidR="00982AD3" w:rsidRPr="00067CE9">
        <w:rPr>
          <w:rFonts w:ascii="Arial" w:hAnsi="Arial" w:cs="Arial"/>
          <w:sz w:val="24"/>
          <w:szCs w:val="24"/>
        </w:rPr>
        <w:t>омбинированная слайд-медиа</w:t>
      </w:r>
      <w:r w:rsidR="00067CE9" w:rsidRPr="00067CE9">
        <w:rPr>
          <w:rFonts w:ascii="Arial" w:hAnsi="Arial" w:cs="Arial"/>
          <w:sz w:val="24"/>
          <w:szCs w:val="24"/>
        </w:rPr>
        <w:t xml:space="preserve"> лекция;</w:t>
      </w:r>
    </w:p>
    <w:p w:rsidR="00C85E13" w:rsidRPr="00067CE9" w:rsidRDefault="00067CE9" w:rsidP="008F29E0">
      <w:pPr>
        <w:numPr>
          <w:ilvl w:val="0"/>
          <w:numId w:val="15"/>
        </w:numPr>
        <w:shd w:val="clear" w:color="auto" w:fill="FFFFFF"/>
        <w:tabs>
          <w:tab w:val="left" w:pos="154"/>
        </w:tabs>
        <w:spacing w:before="2"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z w:val="24"/>
          <w:szCs w:val="24"/>
        </w:rPr>
        <w:t>Р</w:t>
      </w:r>
      <w:r w:rsidR="00982AD3" w:rsidRPr="00067CE9">
        <w:rPr>
          <w:rFonts w:ascii="Arial" w:hAnsi="Arial" w:cs="Arial"/>
          <w:spacing w:val="-1"/>
          <w:sz w:val="24"/>
          <w:szCs w:val="24"/>
        </w:rPr>
        <w:t>уководство по изучению комплекса:</w:t>
      </w:r>
    </w:p>
    <w:p w:rsidR="00C85E13" w:rsidRPr="00067CE9" w:rsidRDefault="00982AD3" w:rsidP="00067CE9">
      <w:pPr>
        <w:numPr>
          <w:ilvl w:val="0"/>
          <w:numId w:val="18"/>
        </w:numPr>
        <w:shd w:val="clear" w:color="auto" w:fill="FFFFFF"/>
        <w:tabs>
          <w:tab w:val="left" w:pos="151"/>
        </w:tabs>
        <w:spacing w:before="2" w:line="300" w:lineRule="exact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z w:val="24"/>
          <w:szCs w:val="24"/>
        </w:rPr>
        <w:t>методические указания по изучению курса;</w:t>
      </w:r>
    </w:p>
    <w:p w:rsidR="00C85E13" w:rsidRPr="00067CE9" w:rsidRDefault="00001AC7" w:rsidP="00067CE9">
      <w:pPr>
        <w:numPr>
          <w:ilvl w:val="0"/>
          <w:numId w:val="18"/>
        </w:numPr>
        <w:shd w:val="clear" w:color="auto" w:fill="FFFFFF"/>
        <w:tabs>
          <w:tab w:val="left" w:pos="151"/>
        </w:tabs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pacing w:val="-1"/>
          <w:sz w:val="24"/>
          <w:szCs w:val="24"/>
        </w:rPr>
        <w:t>календарный план изучения курса.</w:t>
      </w:r>
    </w:p>
    <w:p w:rsidR="00C85E13" w:rsidRPr="00067CE9" w:rsidRDefault="00001AC7" w:rsidP="00067CE9">
      <w:pPr>
        <w:numPr>
          <w:ilvl w:val="0"/>
          <w:numId w:val="19"/>
        </w:numPr>
        <w:shd w:val="clear" w:color="auto" w:fill="FFFFFF"/>
        <w:tabs>
          <w:tab w:val="left" w:pos="154"/>
        </w:tabs>
        <w:spacing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pacing w:val="-1"/>
          <w:sz w:val="24"/>
          <w:szCs w:val="24"/>
        </w:rPr>
        <w:t>К</w:t>
      </w:r>
      <w:r w:rsidR="00982AD3" w:rsidRPr="00067CE9">
        <w:rPr>
          <w:rFonts w:ascii="Arial" w:hAnsi="Arial" w:cs="Arial"/>
          <w:spacing w:val="-1"/>
          <w:sz w:val="24"/>
          <w:szCs w:val="24"/>
        </w:rPr>
        <w:t>онтрольный блок:</w:t>
      </w:r>
    </w:p>
    <w:p w:rsidR="00C85E13" w:rsidRPr="00067CE9" w:rsidRDefault="00982AD3" w:rsidP="00067CE9">
      <w:pPr>
        <w:numPr>
          <w:ilvl w:val="0"/>
          <w:numId w:val="21"/>
        </w:numPr>
        <w:shd w:val="clear" w:color="auto" w:fill="FFFFFF"/>
        <w:tabs>
          <w:tab w:val="left" w:pos="151"/>
        </w:tabs>
        <w:spacing w:before="7" w:line="300" w:lineRule="exact"/>
        <w:ind w:left="993" w:firstLine="141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pacing w:val="-1"/>
          <w:sz w:val="24"/>
          <w:szCs w:val="24"/>
        </w:rPr>
        <w:t>задания для самопроверки;</w:t>
      </w:r>
    </w:p>
    <w:p w:rsidR="00C85E13" w:rsidRPr="00067CE9" w:rsidRDefault="00982AD3" w:rsidP="00067CE9">
      <w:pPr>
        <w:numPr>
          <w:ilvl w:val="0"/>
          <w:numId w:val="21"/>
        </w:numPr>
        <w:shd w:val="clear" w:color="auto" w:fill="FFFFFF"/>
        <w:tabs>
          <w:tab w:val="left" w:pos="151"/>
        </w:tabs>
        <w:spacing w:before="5" w:line="300" w:lineRule="exact"/>
        <w:ind w:left="993" w:firstLine="141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z w:val="24"/>
          <w:szCs w:val="24"/>
        </w:rPr>
        <w:t>задания для промежуточного контроля;</w:t>
      </w:r>
    </w:p>
    <w:p w:rsidR="00C85E13" w:rsidRPr="00067CE9" w:rsidRDefault="00982AD3" w:rsidP="00067CE9">
      <w:pPr>
        <w:numPr>
          <w:ilvl w:val="0"/>
          <w:numId w:val="21"/>
        </w:numPr>
        <w:shd w:val="clear" w:color="auto" w:fill="FFFFFF"/>
        <w:tabs>
          <w:tab w:val="left" w:pos="151"/>
        </w:tabs>
        <w:spacing w:line="300" w:lineRule="exact"/>
        <w:ind w:left="993" w:firstLine="141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z w:val="24"/>
          <w:szCs w:val="24"/>
        </w:rPr>
        <w:t>тематические задания для итогового контроля;</w:t>
      </w:r>
    </w:p>
    <w:p w:rsidR="00C85E13" w:rsidRPr="00067CE9" w:rsidRDefault="00982AD3" w:rsidP="00067CE9">
      <w:pPr>
        <w:numPr>
          <w:ilvl w:val="0"/>
          <w:numId w:val="21"/>
        </w:numPr>
        <w:shd w:val="clear" w:color="auto" w:fill="FFFFFF"/>
        <w:tabs>
          <w:tab w:val="left" w:pos="151"/>
        </w:tabs>
        <w:spacing w:before="5" w:line="300" w:lineRule="exact"/>
        <w:ind w:left="993" w:firstLine="141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pacing w:val="-1"/>
          <w:sz w:val="24"/>
          <w:szCs w:val="24"/>
        </w:rPr>
        <w:t>методические указания по выполне</w:t>
      </w:r>
      <w:r w:rsidR="00001AC7" w:rsidRPr="00067CE9">
        <w:rPr>
          <w:rFonts w:ascii="Arial" w:hAnsi="Arial" w:cs="Arial"/>
          <w:spacing w:val="-1"/>
          <w:sz w:val="24"/>
          <w:szCs w:val="24"/>
        </w:rPr>
        <w:t xml:space="preserve">нию практических и лабораторных </w:t>
      </w:r>
      <w:r w:rsidRPr="00067CE9">
        <w:rPr>
          <w:rFonts w:ascii="Arial" w:hAnsi="Arial" w:cs="Arial"/>
          <w:spacing w:val="-1"/>
          <w:sz w:val="24"/>
          <w:szCs w:val="24"/>
        </w:rPr>
        <w:t xml:space="preserve">работ </w:t>
      </w:r>
      <w:r w:rsidRPr="00067CE9">
        <w:rPr>
          <w:rFonts w:ascii="Arial" w:hAnsi="Arial" w:cs="Arial"/>
          <w:sz w:val="24"/>
          <w:szCs w:val="24"/>
        </w:rPr>
        <w:t>(если предусмотрено рабочей программой);</w:t>
      </w:r>
    </w:p>
    <w:p w:rsidR="00C85E13" w:rsidRPr="00067CE9" w:rsidRDefault="00982AD3" w:rsidP="00067CE9">
      <w:pPr>
        <w:numPr>
          <w:ilvl w:val="0"/>
          <w:numId w:val="21"/>
        </w:numPr>
        <w:shd w:val="clear" w:color="auto" w:fill="FFFFFF"/>
        <w:tabs>
          <w:tab w:val="left" w:pos="151"/>
        </w:tabs>
        <w:spacing w:before="5" w:line="300" w:lineRule="exact"/>
        <w:ind w:left="993" w:firstLine="141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z w:val="24"/>
          <w:szCs w:val="24"/>
        </w:rPr>
        <w:t xml:space="preserve">учебно-методическое </w:t>
      </w:r>
      <w:r w:rsidR="00001AC7" w:rsidRPr="00067CE9">
        <w:rPr>
          <w:rFonts w:ascii="Arial" w:hAnsi="Arial" w:cs="Arial"/>
          <w:sz w:val="24"/>
          <w:szCs w:val="24"/>
        </w:rPr>
        <w:t>обеспечение семинарских занятий.</w:t>
      </w:r>
    </w:p>
    <w:p w:rsidR="00C85E13" w:rsidRPr="00067CE9" w:rsidRDefault="00982AD3" w:rsidP="00067CE9">
      <w:pPr>
        <w:numPr>
          <w:ilvl w:val="0"/>
          <w:numId w:val="20"/>
        </w:numPr>
        <w:shd w:val="clear" w:color="auto" w:fill="FFFFFF"/>
        <w:tabs>
          <w:tab w:val="left" w:pos="154"/>
        </w:tabs>
        <w:spacing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pacing w:val="-1"/>
          <w:sz w:val="24"/>
          <w:szCs w:val="24"/>
        </w:rPr>
        <w:t>Глоссарий;</w:t>
      </w:r>
    </w:p>
    <w:p w:rsidR="00C85E13" w:rsidRPr="00067CE9" w:rsidRDefault="00982AD3" w:rsidP="00067CE9">
      <w:pPr>
        <w:numPr>
          <w:ilvl w:val="0"/>
          <w:numId w:val="20"/>
        </w:numPr>
        <w:shd w:val="clear" w:color="auto" w:fill="FFFFFF"/>
        <w:tabs>
          <w:tab w:val="left" w:pos="154"/>
        </w:tabs>
        <w:spacing w:before="2" w:after="240" w:line="30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7CE9">
        <w:rPr>
          <w:rFonts w:ascii="Arial" w:hAnsi="Arial" w:cs="Arial"/>
          <w:spacing w:val="-1"/>
          <w:sz w:val="24"/>
          <w:szCs w:val="24"/>
        </w:rPr>
        <w:t>Заключение.</w:t>
      </w:r>
    </w:p>
    <w:p w:rsidR="00C85E13" w:rsidRPr="00001AC7" w:rsidRDefault="00982AD3" w:rsidP="00001AC7">
      <w:pPr>
        <w:shd w:val="clear" w:color="auto" w:fill="FFFFFF"/>
        <w:spacing w:before="5" w:after="240" w:line="30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01AC7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C85E13" w:rsidRPr="00001AC7" w:rsidRDefault="00982AD3" w:rsidP="00067CE9">
      <w:pPr>
        <w:numPr>
          <w:ilvl w:val="0"/>
          <w:numId w:val="12"/>
        </w:numPr>
        <w:shd w:val="clear" w:color="auto" w:fill="FFFFFF"/>
        <w:tabs>
          <w:tab w:val="left" w:pos="430"/>
        </w:tabs>
        <w:spacing w:before="7" w:line="276" w:lineRule="auto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 w:rsidRPr="00001AC7">
        <w:rPr>
          <w:rFonts w:ascii="Arial" w:hAnsi="Arial" w:cs="Arial"/>
          <w:sz w:val="24"/>
          <w:szCs w:val="24"/>
        </w:rPr>
        <w:t xml:space="preserve">Настоящее Положение может изменяться и дополняться по мере </w:t>
      </w:r>
      <w:r w:rsidRPr="00001AC7">
        <w:rPr>
          <w:rFonts w:ascii="Arial" w:hAnsi="Arial" w:cs="Arial"/>
          <w:spacing w:val="-1"/>
          <w:sz w:val="24"/>
          <w:szCs w:val="24"/>
        </w:rPr>
        <w:t xml:space="preserve">необходимости, в том числе в случае изменения действующего законодательства </w:t>
      </w:r>
      <w:r w:rsidRPr="00001AC7">
        <w:rPr>
          <w:rFonts w:ascii="Arial" w:hAnsi="Arial" w:cs="Arial"/>
          <w:sz w:val="24"/>
          <w:szCs w:val="24"/>
        </w:rPr>
        <w:t>РФ и подзаконных нормативных актов.</w:t>
      </w:r>
    </w:p>
    <w:p w:rsidR="00C85E13" w:rsidRPr="00001AC7" w:rsidRDefault="00982AD3" w:rsidP="00067CE9">
      <w:pPr>
        <w:numPr>
          <w:ilvl w:val="0"/>
          <w:numId w:val="12"/>
        </w:numPr>
        <w:shd w:val="clear" w:color="auto" w:fill="FFFFFF"/>
        <w:tabs>
          <w:tab w:val="left" w:pos="430"/>
        </w:tabs>
        <w:spacing w:after="502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1AC7">
        <w:rPr>
          <w:rFonts w:ascii="Arial" w:hAnsi="Arial" w:cs="Arial"/>
          <w:sz w:val="24"/>
          <w:szCs w:val="24"/>
        </w:rPr>
        <w:t xml:space="preserve">Вопросы, не нашедшие своего отражения в настоящем, </w:t>
      </w:r>
      <w:r w:rsidRPr="00001AC7">
        <w:rPr>
          <w:rFonts w:ascii="Arial" w:hAnsi="Arial" w:cs="Arial"/>
          <w:spacing w:val="-9"/>
          <w:sz w:val="24"/>
          <w:szCs w:val="24"/>
        </w:rPr>
        <w:t xml:space="preserve">регламентируются другими локальными нормативными актами ОУМЦ и </w:t>
      </w:r>
      <w:r w:rsidRPr="00001AC7">
        <w:rPr>
          <w:rFonts w:ascii="Arial" w:hAnsi="Arial" w:cs="Arial"/>
          <w:spacing w:val="-11"/>
          <w:sz w:val="24"/>
          <w:szCs w:val="24"/>
        </w:rPr>
        <w:t xml:space="preserve">решаются руководством Управления мероприятий защиты населения и территорий </w:t>
      </w:r>
      <w:r w:rsidRPr="00001AC7">
        <w:rPr>
          <w:rFonts w:ascii="Arial" w:hAnsi="Arial" w:cs="Arial"/>
          <w:spacing w:val="-9"/>
          <w:sz w:val="24"/>
          <w:szCs w:val="24"/>
        </w:rPr>
        <w:t>Тюменской области индивидуально в каждом конкретном случае.</w:t>
      </w:r>
    </w:p>
    <w:p w:rsidR="00C85E13" w:rsidRPr="00302A7D" w:rsidRDefault="00C85E13" w:rsidP="00302A7D">
      <w:pPr>
        <w:shd w:val="clear" w:color="auto" w:fill="FFFFFF"/>
        <w:tabs>
          <w:tab w:val="left" w:pos="430"/>
        </w:tabs>
        <w:spacing w:after="502" w:line="278" w:lineRule="exact"/>
        <w:ind w:firstLine="709"/>
        <w:jc w:val="both"/>
        <w:rPr>
          <w:rFonts w:ascii="Arial" w:hAnsi="Arial" w:cs="Arial"/>
          <w:sz w:val="24"/>
          <w:szCs w:val="24"/>
        </w:rPr>
        <w:sectPr w:rsidR="00C85E13" w:rsidRPr="00302A7D">
          <w:pgSz w:w="11909" w:h="16834"/>
          <w:pgMar w:top="1440" w:right="792" w:bottom="720" w:left="2086" w:header="720" w:footer="720" w:gutter="0"/>
          <w:cols w:space="60"/>
          <w:noEndnote/>
        </w:sectPr>
      </w:pPr>
    </w:p>
    <w:p w:rsidR="00C85E13" w:rsidRDefault="00C85E13" w:rsidP="00241DFA">
      <w:pPr>
        <w:framePr w:h="1526" w:hSpace="10080" w:wrap="notBeside" w:vAnchor="text" w:hAnchor="margin" w:x="3651" w:y="1"/>
        <w:rPr>
          <w:sz w:val="24"/>
          <w:szCs w:val="24"/>
        </w:rPr>
      </w:pPr>
    </w:p>
    <w:p w:rsidR="00982AD3" w:rsidRDefault="00982AD3" w:rsidP="00241DFA">
      <w:pPr>
        <w:spacing w:line="1" w:lineRule="exact"/>
        <w:rPr>
          <w:sz w:val="2"/>
          <w:szCs w:val="2"/>
        </w:rPr>
      </w:pPr>
    </w:p>
    <w:sectPr w:rsidR="00982AD3" w:rsidSect="00C85E13">
      <w:type w:val="continuous"/>
      <w:pgSz w:w="11909" w:h="16834"/>
      <w:pgMar w:top="1440" w:right="792" w:bottom="720" w:left="20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6A7" w:rsidRDefault="00D346A7" w:rsidP="00302A7D">
      <w:r>
        <w:separator/>
      </w:r>
    </w:p>
  </w:endnote>
  <w:endnote w:type="continuationSeparator" w:id="0">
    <w:p w:rsidR="00D346A7" w:rsidRDefault="00D346A7" w:rsidP="0030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6A7" w:rsidRDefault="00D346A7" w:rsidP="00302A7D">
      <w:r>
        <w:separator/>
      </w:r>
    </w:p>
  </w:footnote>
  <w:footnote w:type="continuationSeparator" w:id="0">
    <w:p w:rsidR="00D346A7" w:rsidRDefault="00D346A7" w:rsidP="0030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47E12CA"/>
    <w:lvl w:ilvl="0">
      <w:numFmt w:val="bullet"/>
      <w:lvlText w:val="*"/>
      <w:lvlJc w:val="left"/>
    </w:lvl>
  </w:abstractNum>
  <w:abstractNum w:abstractNumId="1">
    <w:nsid w:val="02A766AA"/>
    <w:multiLevelType w:val="hybridMultilevel"/>
    <w:tmpl w:val="A3CC6E64"/>
    <w:lvl w:ilvl="0" w:tplc="6BBA4FC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63503"/>
    <w:multiLevelType w:val="singleLevel"/>
    <w:tmpl w:val="FF644A94"/>
    <w:lvl w:ilvl="0">
      <w:numFmt w:val="decimal"/>
      <w:lvlText w:val="%1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3">
    <w:nsid w:val="168C3588"/>
    <w:multiLevelType w:val="singleLevel"/>
    <w:tmpl w:val="2FB23DB0"/>
    <w:lvl w:ilvl="0">
      <w:start w:val="10"/>
      <w:numFmt w:val="decimal"/>
      <w:suff w:val="space"/>
      <w:lvlText w:val="5.%1.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</w:abstractNum>
  <w:abstractNum w:abstractNumId="4">
    <w:nsid w:val="1B9262F0"/>
    <w:multiLevelType w:val="hybridMultilevel"/>
    <w:tmpl w:val="A1D859A2"/>
    <w:lvl w:ilvl="0" w:tplc="A53EECB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F1FF1"/>
    <w:multiLevelType w:val="hybridMultilevel"/>
    <w:tmpl w:val="667650FC"/>
    <w:lvl w:ilvl="0" w:tplc="46988338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9B624B"/>
    <w:multiLevelType w:val="hybridMultilevel"/>
    <w:tmpl w:val="9D4E48E4"/>
    <w:lvl w:ilvl="0" w:tplc="631A51A6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F902D0"/>
    <w:multiLevelType w:val="singleLevel"/>
    <w:tmpl w:val="0ECAB7A2"/>
    <w:lvl w:ilvl="0">
      <w:start w:val="2"/>
      <w:numFmt w:val="decimal"/>
      <w:suff w:val="space"/>
      <w:lvlText w:val="3.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2A467F0B"/>
    <w:multiLevelType w:val="singleLevel"/>
    <w:tmpl w:val="5F64E6C4"/>
    <w:lvl w:ilvl="0">
      <w:start w:val="1"/>
      <w:numFmt w:val="decimal"/>
      <w:lvlText w:val="%1."/>
      <w:legacy w:legacy="1" w:legacySpace="0" w:legacyIndent="243"/>
      <w:lvlJc w:val="left"/>
      <w:rPr>
        <w:rFonts w:ascii="Arial" w:hAnsi="Arial" w:cs="Arial" w:hint="default"/>
      </w:rPr>
    </w:lvl>
  </w:abstractNum>
  <w:abstractNum w:abstractNumId="9">
    <w:nsid w:val="3AF2067E"/>
    <w:multiLevelType w:val="hybridMultilevel"/>
    <w:tmpl w:val="85EE5D06"/>
    <w:lvl w:ilvl="0" w:tplc="631A51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77012"/>
    <w:multiLevelType w:val="singleLevel"/>
    <w:tmpl w:val="8D987228"/>
    <w:lvl w:ilvl="0">
      <w:start w:val="2"/>
      <w:numFmt w:val="decimal"/>
      <w:suff w:val="space"/>
      <w:lvlText w:val="1.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3E8537E9"/>
    <w:multiLevelType w:val="singleLevel"/>
    <w:tmpl w:val="EC3A1306"/>
    <w:lvl w:ilvl="0">
      <w:start w:val="7"/>
      <w:numFmt w:val="decimal"/>
      <w:suff w:val="space"/>
      <w:lvlText w:val="5.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3F155214"/>
    <w:multiLevelType w:val="singleLevel"/>
    <w:tmpl w:val="9112F91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41B33C96"/>
    <w:multiLevelType w:val="singleLevel"/>
    <w:tmpl w:val="D046ACB4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>
    <w:nsid w:val="5085324D"/>
    <w:multiLevelType w:val="hybridMultilevel"/>
    <w:tmpl w:val="1F3CC47C"/>
    <w:lvl w:ilvl="0" w:tplc="3E686A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C4259"/>
    <w:multiLevelType w:val="hybridMultilevel"/>
    <w:tmpl w:val="238C3C9C"/>
    <w:lvl w:ilvl="0" w:tplc="4322FBF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17641"/>
    <w:multiLevelType w:val="hybridMultilevel"/>
    <w:tmpl w:val="E6A27DDA"/>
    <w:lvl w:ilvl="0" w:tplc="D1AEB1A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767290"/>
    <w:multiLevelType w:val="hybridMultilevel"/>
    <w:tmpl w:val="43988180"/>
    <w:lvl w:ilvl="0" w:tplc="2F5AED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07647"/>
    <w:multiLevelType w:val="multilevel"/>
    <w:tmpl w:val="1E563078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8"/>
  </w:num>
  <w:num w:numId="6">
    <w:abstractNumId w:val="8"/>
  </w:num>
  <w:num w:numId="7">
    <w:abstractNumId w:val="13"/>
  </w:num>
  <w:num w:numId="8">
    <w:abstractNumId w:val="11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14"/>
  </w:num>
  <w:num w:numId="14">
    <w:abstractNumId w:val="17"/>
  </w:num>
  <w:num w:numId="15">
    <w:abstractNumId w:val="15"/>
  </w:num>
  <w:num w:numId="16">
    <w:abstractNumId w:val="4"/>
  </w:num>
  <w:num w:numId="17">
    <w:abstractNumId w:val="1"/>
  </w:num>
  <w:num w:numId="18">
    <w:abstractNumId w:val="6"/>
  </w:num>
  <w:num w:numId="19">
    <w:abstractNumId w:val="5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A42"/>
    <w:rsid w:val="00001AC7"/>
    <w:rsid w:val="00046793"/>
    <w:rsid w:val="00067CE9"/>
    <w:rsid w:val="0012740C"/>
    <w:rsid w:val="00241DFA"/>
    <w:rsid w:val="00302A7D"/>
    <w:rsid w:val="003E60E3"/>
    <w:rsid w:val="00432042"/>
    <w:rsid w:val="004B3DD7"/>
    <w:rsid w:val="004E158A"/>
    <w:rsid w:val="004E1A27"/>
    <w:rsid w:val="00764436"/>
    <w:rsid w:val="007F3A42"/>
    <w:rsid w:val="00982AD3"/>
    <w:rsid w:val="009A6520"/>
    <w:rsid w:val="009B331B"/>
    <w:rsid w:val="00AF6A05"/>
    <w:rsid w:val="00BD0FA9"/>
    <w:rsid w:val="00C52900"/>
    <w:rsid w:val="00C85E13"/>
    <w:rsid w:val="00C97F9D"/>
    <w:rsid w:val="00CC163E"/>
    <w:rsid w:val="00D05A21"/>
    <w:rsid w:val="00D14105"/>
    <w:rsid w:val="00D346A7"/>
    <w:rsid w:val="00D55B9C"/>
    <w:rsid w:val="00DF084C"/>
    <w:rsid w:val="00E14943"/>
    <w:rsid w:val="00EE3376"/>
    <w:rsid w:val="00EE4D8E"/>
    <w:rsid w:val="00F5453A"/>
    <w:rsid w:val="00F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9AA2E7-FF23-4711-B229-DC080AC0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1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EE337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E3376"/>
    <w:pPr>
      <w:shd w:val="clear" w:color="auto" w:fill="FFFFFF"/>
      <w:autoSpaceDE/>
      <w:autoSpaceDN/>
      <w:adjustRightInd/>
      <w:spacing w:before="300" w:after="360" w:line="0" w:lineRule="atLeast"/>
      <w:outlineLvl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02A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A7D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302A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2A7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9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20</cp:revision>
  <cp:lastPrinted>2019-07-09T05:45:00Z</cp:lastPrinted>
  <dcterms:created xsi:type="dcterms:W3CDTF">2019-07-08T11:00:00Z</dcterms:created>
  <dcterms:modified xsi:type="dcterms:W3CDTF">2021-05-14T08:02:00Z</dcterms:modified>
</cp:coreProperties>
</file>