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D5" w:rsidRPr="00A076E8" w:rsidRDefault="007652D5" w:rsidP="007F0AA0">
      <w:pPr>
        <w:pStyle w:val="4"/>
        <w:ind w:right="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</w:t>
      </w:r>
      <w:r w:rsidRPr="00A076E8">
        <w:rPr>
          <w:rFonts w:ascii="Arial" w:hAnsi="Arial" w:cs="Arial"/>
          <w:b/>
          <w:sz w:val="40"/>
          <w:szCs w:val="40"/>
        </w:rPr>
        <w:t>Тема №1</w:t>
      </w:r>
    </w:p>
    <w:p w:rsidR="007652D5" w:rsidRPr="00274E0D" w:rsidRDefault="007652D5" w:rsidP="007F0AA0">
      <w:pPr>
        <w:ind w:right="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 w:rsidRPr="00274E0D">
        <w:rPr>
          <w:rFonts w:ascii="Arial" w:hAnsi="Arial" w:cs="Arial"/>
          <w:b/>
          <w:sz w:val="32"/>
          <w:szCs w:val="32"/>
        </w:rPr>
        <w:t>Законодательная база по подготовке спасателей</w:t>
      </w:r>
    </w:p>
    <w:p w:rsidR="007652D5" w:rsidRDefault="007652D5" w:rsidP="007F0AA0">
      <w:pPr>
        <w:pStyle w:val="4"/>
        <w:spacing w:line="240" w:lineRule="auto"/>
        <w:ind w:right="5"/>
        <w:rPr>
          <w:rFonts w:ascii="Arial" w:hAnsi="Arial" w:cs="Arial"/>
          <w:b/>
          <w:sz w:val="32"/>
          <w:szCs w:val="32"/>
        </w:rPr>
      </w:pPr>
      <w:r w:rsidRPr="00935D87">
        <w:rPr>
          <w:rFonts w:ascii="Arial" w:hAnsi="Arial" w:cs="Arial"/>
          <w:b/>
          <w:sz w:val="32"/>
          <w:szCs w:val="32"/>
        </w:rPr>
        <w:t>Занятие 2</w:t>
      </w:r>
    </w:p>
    <w:p w:rsidR="007652D5" w:rsidRPr="00935D87" w:rsidRDefault="007652D5" w:rsidP="007F0AA0">
      <w:pPr>
        <w:ind w:right="5"/>
      </w:pPr>
    </w:p>
    <w:p w:rsidR="004E5539" w:rsidRDefault="004E5539" w:rsidP="004E5539">
      <w:pPr>
        <w:spacing w:before="100" w:beforeAutospacing="1" w:line="240" w:lineRule="auto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377F24">
        <w:rPr>
          <w:rStyle w:val="af1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5539" w:rsidRPr="009111EF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1EF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12.12.1993года.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90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>Водный Кодекс Российской Федерации от 4.06.2006г. №74-ФЗ.</w:t>
      </w:r>
    </w:p>
    <w:p w:rsidR="004E5539" w:rsidRPr="009111EF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1EF">
        <w:rPr>
          <w:rFonts w:ascii="Times New Roman" w:hAnsi="Times New Roman" w:cs="Times New Roman"/>
          <w:sz w:val="28"/>
        </w:rPr>
        <w:t>Федеральный закон от 06.10.2003года №131-ФЗ «Об общих принципах местного самоуправления в РФ»</w:t>
      </w:r>
    </w:p>
    <w:p w:rsidR="004E5539" w:rsidRPr="009111EF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1EF">
        <w:rPr>
          <w:rFonts w:ascii="Times New Roman" w:hAnsi="Times New Roman" w:cs="Times New Roman"/>
          <w:sz w:val="28"/>
        </w:rPr>
        <w:t>Федеральный закон от 22.08.1995г. №151-ФЗ «Об аварийно-спасательных службах и статусе спасателей».</w:t>
      </w:r>
    </w:p>
    <w:p w:rsidR="004E5539" w:rsidRPr="009111EF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1EF">
        <w:rPr>
          <w:rFonts w:ascii="Times New Roman" w:hAnsi="Times New Roman" w:cs="Times New Roman"/>
          <w:sz w:val="28"/>
        </w:rPr>
        <w:t>Федеральный закон от 21.07.1997г.№117-ФЗ «О безопасности гидротехнических сооружений».</w:t>
      </w:r>
    </w:p>
    <w:p w:rsidR="004E5539" w:rsidRPr="009111EF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1EF">
        <w:rPr>
          <w:rFonts w:ascii="Times New Roman" w:hAnsi="Times New Roman" w:cs="Times New Roman"/>
          <w:bCs/>
          <w:sz w:val="28"/>
        </w:rPr>
        <w:t xml:space="preserve">Постановление Правительства РФ от 14.12.2006г. №769 «О порядке </w:t>
      </w:r>
      <w:proofErr w:type="gramStart"/>
      <w:r w:rsidRPr="009111EF">
        <w:rPr>
          <w:rFonts w:ascii="Times New Roman" w:hAnsi="Times New Roman" w:cs="Times New Roman"/>
          <w:bCs/>
          <w:sz w:val="28"/>
        </w:rPr>
        <w:t xml:space="preserve">утверждения </w:t>
      </w:r>
      <w:r w:rsidR="005404BF">
        <w:rPr>
          <w:rFonts w:ascii="Times New Roman" w:hAnsi="Times New Roman" w:cs="Times New Roman"/>
          <w:bCs/>
          <w:sz w:val="28"/>
        </w:rPr>
        <w:t xml:space="preserve"> </w:t>
      </w:r>
      <w:r w:rsidRPr="009111EF">
        <w:rPr>
          <w:rFonts w:ascii="Times New Roman" w:hAnsi="Times New Roman" w:cs="Times New Roman"/>
          <w:bCs/>
          <w:sz w:val="28"/>
        </w:rPr>
        <w:t>Правил охраны жизни людей</w:t>
      </w:r>
      <w:proofErr w:type="gramEnd"/>
      <w:r w:rsidRPr="009111EF">
        <w:rPr>
          <w:rFonts w:ascii="Times New Roman" w:hAnsi="Times New Roman" w:cs="Times New Roman"/>
          <w:bCs/>
          <w:sz w:val="28"/>
        </w:rPr>
        <w:t xml:space="preserve"> на водных объектах».</w:t>
      </w:r>
    </w:p>
    <w:p w:rsidR="004E5539" w:rsidRPr="007C6D3A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1EF">
        <w:rPr>
          <w:rFonts w:ascii="Times New Roman" w:hAnsi="Times New Roman" w:cs="Times New Roman"/>
          <w:bCs/>
          <w:sz w:val="28"/>
        </w:rPr>
        <w:t>Постановление Правительства РФ от 16.06.2004г. №282 «Положение о Федеральном агентстве водных ресурсов».</w:t>
      </w:r>
    </w:p>
    <w:p w:rsidR="004E5539" w:rsidRPr="007C6D3A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D3A">
        <w:rPr>
          <w:rFonts w:ascii="Times New Roman" w:hAnsi="Times New Roman" w:cs="Times New Roman"/>
          <w:bCs/>
          <w:sz w:val="28"/>
        </w:rPr>
        <w:t>Постановление Правительства РФ от 21.02.2002г. №124 «О декларировании безопасности подводных потенциально опасных объектов, находящихся во внутренних водах и территориальном море РФ».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 xml:space="preserve">Постановление Правительства РФ от 3.04.1997г. №383 «Об утверждении Правил предоставления в пользование водных объектов, находящихся в государственной собственности, установления  и пересмотра лимитов водопользования, выдачи лицензии на водопользование и распорядительной  лицензии Правительства РФ».  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>Постановление Пра</w:t>
      </w:r>
      <w:r w:rsidR="00377F24">
        <w:rPr>
          <w:rFonts w:ascii="Times New Roman" w:hAnsi="Times New Roman" w:cs="Times New Roman"/>
          <w:bCs/>
          <w:sz w:val="28"/>
        </w:rPr>
        <w:t>вительства РФ от 23.12.2004г. №</w:t>
      </w:r>
      <w:r w:rsidRPr="009111EF">
        <w:rPr>
          <w:rFonts w:ascii="Times New Roman" w:hAnsi="Times New Roman" w:cs="Times New Roman"/>
          <w:bCs/>
          <w:sz w:val="28"/>
        </w:rPr>
        <w:t>835 «Об утверждении Положения о Государственной инспекции по маломерным судам Министерства  РФ по делам гражданской обороны, чрезвычайным ситуациям и ликвидации последствий стихийных бедствий».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 xml:space="preserve">Постановление Правительства РФ от 23.11.1996г. №1404 «Об утверждении Положения о </w:t>
      </w:r>
      <w:proofErr w:type="spellStart"/>
      <w:r w:rsidRPr="009111EF">
        <w:rPr>
          <w:rFonts w:ascii="Times New Roman" w:hAnsi="Times New Roman" w:cs="Times New Roman"/>
          <w:bCs/>
          <w:sz w:val="28"/>
        </w:rPr>
        <w:t>водоохранных</w:t>
      </w:r>
      <w:proofErr w:type="spellEnd"/>
      <w:r w:rsidRPr="009111EF">
        <w:rPr>
          <w:rFonts w:ascii="Times New Roman" w:hAnsi="Times New Roman" w:cs="Times New Roman"/>
          <w:bCs/>
          <w:sz w:val="28"/>
        </w:rPr>
        <w:t xml:space="preserve">  зонах  водных объектов и их прибрежных защитных полосах».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>Приказ МПР РФ от 23.03.2005г №70 «Перечень видов специального водопользования».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>Приказ МЧС РФ от 29.06.2005г. №500</w:t>
      </w:r>
      <w:r w:rsidR="00377F24">
        <w:rPr>
          <w:rFonts w:ascii="Times New Roman" w:hAnsi="Times New Roman" w:cs="Times New Roman"/>
          <w:bCs/>
          <w:sz w:val="28"/>
        </w:rPr>
        <w:t xml:space="preserve"> </w:t>
      </w:r>
      <w:r w:rsidRPr="009111EF">
        <w:rPr>
          <w:rFonts w:ascii="Times New Roman" w:hAnsi="Times New Roman" w:cs="Times New Roman"/>
          <w:bCs/>
          <w:sz w:val="28"/>
        </w:rPr>
        <w:t>«Об утверждении Правил государственной регистрации маломерных судов».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>Приказ МЧС РФ от 29.06.2005г. №501</w:t>
      </w:r>
      <w:r w:rsidR="00377F24">
        <w:rPr>
          <w:rFonts w:ascii="Times New Roman" w:hAnsi="Times New Roman" w:cs="Times New Roman"/>
          <w:bCs/>
          <w:sz w:val="28"/>
        </w:rPr>
        <w:t xml:space="preserve"> </w:t>
      </w:r>
      <w:r w:rsidRPr="009111EF">
        <w:rPr>
          <w:rFonts w:ascii="Times New Roman" w:hAnsi="Times New Roman" w:cs="Times New Roman"/>
          <w:bCs/>
          <w:sz w:val="28"/>
        </w:rPr>
        <w:t xml:space="preserve">«Об утверждении Правил </w:t>
      </w:r>
      <w:r w:rsidRPr="009111EF">
        <w:rPr>
          <w:rFonts w:ascii="Times New Roman" w:hAnsi="Times New Roman" w:cs="Times New Roman"/>
          <w:bCs/>
          <w:sz w:val="28"/>
        </w:rPr>
        <w:lastRenderedPageBreak/>
        <w:t>технического надзора за  маломерными судами на водных объектах РФ».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>Приказ МЧС РФ от 29.06.2005г. №502 «Об утверждении Правил пользования маломерными судами на водных объектах РФ».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>Распоряжение Губернатора Тюменской области от 04.04.2005г. №53-пк «О реализации полномочий по осуществлению поиска и спасению людей во внутренних водах на территории Тюменской области».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>Постановление</w:t>
      </w:r>
      <w:r w:rsidRPr="009111EF">
        <w:rPr>
          <w:rFonts w:ascii="Times New Roman" w:hAnsi="Times New Roman" w:cs="Times New Roman"/>
          <w:bCs/>
          <w:sz w:val="28"/>
        </w:rPr>
        <w:tab/>
        <w:t xml:space="preserve"> Правительства Тюменской области  от 04.04.2006г. №85-п «Об утверждении правил пользования водными объектами для плавания на маломерных судах  в  Тюменской области». 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>Постановление</w:t>
      </w:r>
      <w:r w:rsidRPr="009111EF">
        <w:rPr>
          <w:rFonts w:ascii="Times New Roman" w:hAnsi="Times New Roman" w:cs="Times New Roman"/>
          <w:bCs/>
          <w:sz w:val="28"/>
        </w:rPr>
        <w:tab/>
        <w:t xml:space="preserve"> Правительства Тюменской области  от 31.12.2008г. №381-п «О правилах охраны жизни людей на водных объектах в Тюменской области».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>Распоряжение Правительства Тюменской области от 19.01.2009г. №10-рп «О комиссии по аттестации аварийно-спасательных служб, аварийно-спасательных формирований, спасателей и граждан, приобретающих статус спасателя</w:t>
      </w:r>
      <w:r w:rsidR="005404BF">
        <w:rPr>
          <w:rFonts w:ascii="Times New Roman" w:hAnsi="Times New Roman" w:cs="Times New Roman"/>
          <w:bCs/>
          <w:sz w:val="28"/>
        </w:rPr>
        <w:t xml:space="preserve"> в Тюменской области</w:t>
      </w:r>
      <w:r w:rsidRPr="009111EF">
        <w:rPr>
          <w:rFonts w:ascii="Times New Roman" w:hAnsi="Times New Roman" w:cs="Times New Roman"/>
          <w:bCs/>
          <w:sz w:val="28"/>
        </w:rPr>
        <w:t>»</w:t>
      </w:r>
      <w:r w:rsidR="005404BF">
        <w:rPr>
          <w:rFonts w:ascii="Times New Roman" w:hAnsi="Times New Roman" w:cs="Times New Roman"/>
          <w:bCs/>
          <w:sz w:val="28"/>
        </w:rPr>
        <w:t>.</w:t>
      </w:r>
    </w:p>
    <w:p w:rsidR="004E5539" w:rsidRPr="009111EF" w:rsidRDefault="00377F24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СанПиН 2.1.5.980-00 «</w:t>
      </w:r>
      <w:r w:rsidR="004E5539" w:rsidRPr="009111EF">
        <w:rPr>
          <w:rFonts w:ascii="Times New Roman" w:hAnsi="Times New Roman" w:cs="Times New Roman"/>
          <w:bCs/>
          <w:sz w:val="28"/>
        </w:rPr>
        <w:t>Гигиенические требования к охране поверхностных вод» (утв. Главным санитарным врачом РФ 22.06.2000г</w:t>
      </w:r>
      <w:r>
        <w:rPr>
          <w:rFonts w:ascii="Times New Roman" w:hAnsi="Times New Roman" w:cs="Times New Roman"/>
          <w:bCs/>
          <w:sz w:val="28"/>
        </w:rPr>
        <w:t>.</w:t>
      </w:r>
      <w:r w:rsidR="004E5539" w:rsidRPr="009111EF">
        <w:rPr>
          <w:rFonts w:ascii="Times New Roman" w:hAnsi="Times New Roman" w:cs="Times New Roman"/>
          <w:bCs/>
          <w:sz w:val="28"/>
        </w:rPr>
        <w:t>).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 xml:space="preserve">Типовые Правила охраны жизни людей на водных объектах, </w:t>
      </w:r>
      <w:proofErr w:type="spellStart"/>
      <w:r w:rsidRPr="009111EF">
        <w:rPr>
          <w:rFonts w:ascii="Times New Roman" w:hAnsi="Times New Roman" w:cs="Times New Roman"/>
          <w:bCs/>
          <w:sz w:val="28"/>
        </w:rPr>
        <w:t>утв</w:t>
      </w:r>
      <w:proofErr w:type="gramStart"/>
      <w:r w:rsidRPr="009111EF">
        <w:rPr>
          <w:rFonts w:ascii="Times New Roman" w:hAnsi="Times New Roman" w:cs="Times New Roman"/>
          <w:bCs/>
          <w:sz w:val="28"/>
        </w:rPr>
        <w:t>.М</w:t>
      </w:r>
      <w:proofErr w:type="gramEnd"/>
      <w:r w:rsidRPr="009111EF">
        <w:rPr>
          <w:rFonts w:ascii="Times New Roman" w:hAnsi="Times New Roman" w:cs="Times New Roman"/>
          <w:bCs/>
          <w:sz w:val="28"/>
        </w:rPr>
        <w:t>ЧС</w:t>
      </w:r>
      <w:proofErr w:type="spellEnd"/>
      <w:r w:rsidRPr="009111EF">
        <w:rPr>
          <w:rFonts w:ascii="Times New Roman" w:hAnsi="Times New Roman" w:cs="Times New Roman"/>
          <w:bCs/>
          <w:sz w:val="28"/>
        </w:rPr>
        <w:t xml:space="preserve"> России 03.12.2001г.</w:t>
      </w:r>
    </w:p>
    <w:p w:rsidR="004E5539" w:rsidRPr="009111EF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>Чрезвычайные ситуации на акваториях. Термины и определения. ГОСТ Р22.0.09-1995.</w:t>
      </w:r>
    </w:p>
    <w:p w:rsidR="004E5539" w:rsidRPr="009111EF" w:rsidRDefault="004E5539" w:rsidP="005404BF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>Приказ Главного управления МЧС России по Тюменской области №52 от 3.05.2006г. «Об утверждении знаков безопасности на воде».</w:t>
      </w:r>
    </w:p>
    <w:p w:rsidR="004E5539" w:rsidRPr="009111EF" w:rsidRDefault="004E5539" w:rsidP="005404BF">
      <w:pPr>
        <w:pStyle w:val="a3"/>
        <w:numPr>
          <w:ilvl w:val="0"/>
          <w:numId w:val="7"/>
        </w:numPr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sz w:val="28"/>
        </w:rPr>
      </w:pPr>
      <w:r w:rsidRPr="009111EF">
        <w:rPr>
          <w:rFonts w:ascii="Times New Roman" w:hAnsi="Times New Roman" w:cs="Times New Roman"/>
          <w:bCs/>
          <w:sz w:val="28"/>
        </w:rPr>
        <w:t xml:space="preserve">Памятка государственному инспектору по маломерным судам МЧС России по Тюменской области по проведению технического освидетельствования пляжа. </w:t>
      </w:r>
    </w:p>
    <w:p w:rsidR="004E5539" w:rsidRDefault="004E5539" w:rsidP="005404B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</w:rPr>
      </w:pPr>
    </w:p>
    <w:p w:rsidR="008E5748" w:rsidRPr="008E5748" w:rsidRDefault="008E5748" w:rsidP="008E5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74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94591" w:rsidRDefault="008E5748" w:rsidP="000B4076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E5748">
        <w:tab/>
      </w:r>
      <w:r w:rsidR="00A94591" w:rsidRPr="00B34031">
        <w:rPr>
          <w:rFonts w:ascii="Times New Roman" w:hAnsi="Times New Roman" w:cs="Times New Roman"/>
          <w:bCs/>
          <w:i/>
          <w:sz w:val="28"/>
          <w:u w:val="single"/>
        </w:rPr>
        <w:t>Водный объек</w:t>
      </w:r>
      <w:proofErr w:type="gramStart"/>
      <w:r w:rsidR="00A94591" w:rsidRPr="00B34031">
        <w:rPr>
          <w:rFonts w:ascii="Times New Roman" w:hAnsi="Times New Roman" w:cs="Times New Roman"/>
          <w:bCs/>
          <w:i/>
          <w:sz w:val="28"/>
          <w:u w:val="single"/>
        </w:rPr>
        <w:t>т</w:t>
      </w:r>
      <w:r w:rsidR="00A94591" w:rsidRPr="00A94591">
        <w:rPr>
          <w:rFonts w:ascii="Times New Roman" w:hAnsi="Times New Roman" w:cs="Times New Roman"/>
          <w:bCs/>
          <w:i/>
          <w:sz w:val="28"/>
        </w:rPr>
        <w:t>-</w:t>
      </w:r>
      <w:proofErr w:type="gramEnd"/>
      <w:r w:rsidR="00A94591">
        <w:rPr>
          <w:rFonts w:ascii="Times New Roman" w:hAnsi="Times New Roman" w:cs="Times New Roman"/>
          <w:bCs/>
          <w:sz w:val="28"/>
        </w:rPr>
        <w:t xml:space="preserve">  это природный или искусственный водоем, водоток или иной объект, постоянное или временное сосредоточение вод в котором имеет характерные форы и признаки водного режима. </w:t>
      </w:r>
    </w:p>
    <w:p w:rsidR="00395D8A" w:rsidRPr="00395D8A" w:rsidRDefault="00395D8A" w:rsidP="000B407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ab/>
      </w:r>
      <w:r w:rsidRPr="00395D8A">
        <w:rPr>
          <w:rStyle w:val="af2"/>
          <w:rFonts w:ascii="Times New Roman" w:hAnsi="Times New Roman" w:cs="Times New Roman"/>
          <w:b w:val="0"/>
          <w:sz w:val="28"/>
          <w:szCs w:val="28"/>
        </w:rPr>
        <w:t>Водные объекты используются в местах, устанавливаемых органами местного самоуправления с соблюдением требований охраны жизни людей на водных объектах, определяемых органами исполнительной власти субъектов Российской Федерации по согласованию:</w:t>
      </w:r>
    </w:p>
    <w:p w:rsidR="00395D8A" w:rsidRPr="00395D8A" w:rsidRDefault="00395D8A" w:rsidP="000B40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D8A">
        <w:rPr>
          <w:rFonts w:ascii="Times New Roman" w:hAnsi="Times New Roman" w:cs="Times New Roman"/>
          <w:sz w:val="28"/>
          <w:szCs w:val="28"/>
        </w:rPr>
        <w:t>— с федеральным органом исполнительной власти в области управления использованием и охраной водного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D8A" w:rsidRPr="00395D8A" w:rsidRDefault="00395D8A" w:rsidP="000B40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D8A">
        <w:rPr>
          <w:rFonts w:ascii="Times New Roman" w:hAnsi="Times New Roman" w:cs="Times New Roman"/>
          <w:sz w:val="28"/>
          <w:szCs w:val="28"/>
        </w:rPr>
        <w:t>— с федеральными органами исполнительной власти в области охраны окружающей природной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D8A" w:rsidRPr="00395D8A" w:rsidRDefault="00395D8A" w:rsidP="000B40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D8A">
        <w:rPr>
          <w:rFonts w:ascii="Times New Roman" w:hAnsi="Times New Roman" w:cs="Times New Roman"/>
          <w:sz w:val="28"/>
          <w:szCs w:val="28"/>
        </w:rPr>
        <w:t>— с федеральным органом исполнительной власти в области санитарно-эпидемиологического 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D8A" w:rsidRPr="00395D8A" w:rsidRDefault="00395D8A" w:rsidP="000B40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D8A">
        <w:rPr>
          <w:rFonts w:ascii="Times New Roman" w:hAnsi="Times New Roman" w:cs="Times New Roman"/>
          <w:sz w:val="28"/>
          <w:szCs w:val="28"/>
        </w:rPr>
        <w:lastRenderedPageBreak/>
        <w:t>— с федеральным органом исполнительной власти в области управления использованием и охраной рыбных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D8A" w:rsidRPr="00395D8A" w:rsidRDefault="00395D8A" w:rsidP="000B40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D8A">
        <w:rPr>
          <w:rFonts w:ascii="Times New Roman" w:hAnsi="Times New Roman" w:cs="Times New Roman"/>
          <w:sz w:val="28"/>
          <w:szCs w:val="28"/>
        </w:rPr>
        <w:t>— с федеральным органом исполнительной власти по охране, контролю и регулированию использования объектов животного мира и среды обитания.</w:t>
      </w:r>
    </w:p>
    <w:p w:rsidR="00B34031" w:rsidRPr="00B34031" w:rsidRDefault="00A94591" w:rsidP="000B40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ab/>
      </w:r>
      <w:r w:rsidRPr="00B3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Водные объекты используются для массового отдыха, купания, туризма и спорта в местах, устанавливаемых администрацией муниципального </w:t>
      </w:r>
      <w:r w:rsidR="00B34031" w:rsidRPr="00B3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Pr="00B3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4031" w:rsidRDefault="00B34031" w:rsidP="000B40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403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</w:t>
      </w:r>
      <w:r w:rsidR="00A94591" w:rsidRPr="00B3403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езопасность людей на водных объектах</w:t>
      </w:r>
      <w:r w:rsidR="00A94591" w:rsidRPr="00B3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система мероприятий, направленных на обеспечение безопасности людей на водных объектах, охрану их жизни и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94591" w:rsidRPr="00B34031" w:rsidRDefault="00B34031" w:rsidP="000B40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94591" w:rsidRPr="00B3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в сфере обеспечения безопасности людей на водных объектах, охране их жизни и здоровья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Тюменской области </w:t>
      </w:r>
      <w:r w:rsidR="00A94591" w:rsidRPr="00B3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остается актуальной.</w:t>
      </w:r>
    </w:p>
    <w:p w:rsidR="00A94591" w:rsidRPr="00B34031" w:rsidRDefault="00B34031" w:rsidP="000B4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94591" w:rsidRPr="00B3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Наибольшее количество происшествий на водных объектах составляют случаи гибели людей в местах неорганизованного отдыха, а также нарушение постановления о запрете выхода, выезда</w:t>
      </w:r>
      <w:r w:rsidR="00A9459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94591" w:rsidRPr="00B3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лед водных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A94591" w:rsidRPr="00B3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людей.</w:t>
      </w:r>
    </w:p>
    <w:p w:rsidR="00B34031" w:rsidRDefault="00B34031" w:rsidP="000B4076">
      <w:pPr>
        <w:pStyle w:val="a3"/>
        <w:spacing w:after="0"/>
        <w:ind w:left="0" w:right="-1"/>
        <w:jc w:val="center"/>
        <w:rPr>
          <w:rFonts w:ascii="Times New Roman" w:hAnsi="Times New Roman" w:cs="Times New Roman"/>
          <w:b/>
          <w:bCs/>
          <w:sz w:val="28"/>
        </w:rPr>
      </w:pPr>
    </w:p>
    <w:p w:rsidR="00F93139" w:rsidRDefault="00F93139" w:rsidP="000B4076">
      <w:pPr>
        <w:pStyle w:val="a3"/>
        <w:spacing w:after="0"/>
        <w:ind w:left="0" w:right="-1"/>
        <w:jc w:val="center"/>
        <w:rPr>
          <w:rFonts w:ascii="Times New Roman" w:hAnsi="Times New Roman" w:cs="Times New Roman"/>
          <w:b/>
          <w:bCs/>
          <w:sz w:val="28"/>
        </w:rPr>
      </w:pPr>
    </w:p>
    <w:p w:rsidR="005404BF" w:rsidRDefault="0074634C" w:rsidP="005404BF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</w:rPr>
      </w:pPr>
      <w:r w:rsidRPr="005404BF">
        <w:rPr>
          <w:rFonts w:ascii="Times New Roman" w:hAnsi="Times New Roman" w:cs="Times New Roman"/>
          <w:b/>
          <w:bCs/>
          <w:sz w:val="28"/>
        </w:rPr>
        <w:t xml:space="preserve">Правила по охране жизни людей на воде </w:t>
      </w:r>
    </w:p>
    <w:p w:rsidR="0074634C" w:rsidRPr="005404BF" w:rsidRDefault="0074634C" w:rsidP="005404BF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</w:rPr>
      </w:pPr>
      <w:r w:rsidRPr="005404BF">
        <w:rPr>
          <w:rFonts w:ascii="Times New Roman" w:hAnsi="Times New Roman" w:cs="Times New Roman"/>
          <w:b/>
          <w:bCs/>
          <w:sz w:val="28"/>
        </w:rPr>
        <w:t>на территории Тюменской области</w:t>
      </w:r>
    </w:p>
    <w:p w:rsidR="003C49EB" w:rsidRPr="007C6D3A" w:rsidRDefault="003C49EB" w:rsidP="000B4076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6D3A">
        <w:rPr>
          <w:sz w:val="28"/>
          <w:szCs w:val="28"/>
        </w:rPr>
        <w:t xml:space="preserve">В 2000 году были разработаны Типовые Правила охраны жизни людей на водных объектах, утвержденные МЧС России 03.12.2001, которые </w:t>
      </w:r>
      <w:proofErr w:type="gramStart"/>
      <w:r w:rsidRPr="007C6D3A">
        <w:rPr>
          <w:sz w:val="28"/>
          <w:szCs w:val="28"/>
        </w:rPr>
        <w:t>устанавливают условия</w:t>
      </w:r>
      <w:proofErr w:type="gramEnd"/>
      <w:r w:rsidRPr="007C6D3A">
        <w:rPr>
          <w:sz w:val="28"/>
          <w:szCs w:val="28"/>
        </w:rPr>
        <w:t xml:space="preserve"> и требования, предъявляемые к обеспечению безопасности людей на водных объектах. </w:t>
      </w:r>
    </w:p>
    <w:p w:rsidR="003C49EB" w:rsidRPr="007C6D3A" w:rsidRDefault="003C49EB" w:rsidP="000B4076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6D3A">
        <w:rPr>
          <w:sz w:val="28"/>
          <w:szCs w:val="28"/>
        </w:rPr>
        <w:t xml:space="preserve">Данные типовые Правила обязательны для выполнения всеми водопользователями, предприятиями, учреждениями, организациями и гражданами на территории Российской Федерации. </w:t>
      </w:r>
    </w:p>
    <w:p w:rsidR="003C49EB" w:rsidRPr="007C6D3A" w:rsidRDefault="003C49EB" w:rsidP="000B4076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6D3A">
        <w:rPr>
          <w:sz w:val="28"/>
          <w:szCs w:val="28"/>
        </w:rPr>
        <w:t xml:space="preserve">Необходимо отметить, что в соответствии с водным законодательством Российской Федерации к водным объектам относятся пляжи, купальни, плавательные бассейны и другие организованные места купания, переправы, наплавные мосты, а также места массового отдыха населения, туризма и спорта на водоемах. </w:t>
      </w:r>
    </w:p>
    <w:p w:rsidR="003C49EB" w:rsidRPr="007C6D3A" w:rsidRDefault="003C49EB" w:rsidP="000B4076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6D3A">
        <w:rPr>
          <w:sz w:val="28"/>
          <w:szCs w:val="28"/>
        </w:rPr>
        <w:t xml:space="preserve">Водные объекты используются для массового отдыха, купания, туризма и спорта в местах, устанавливаемых органами местного самоуправления по согласованию с территориальным специально уполномоченным государственным органом управления использованием и охраной водного фонда, Государственной инспекцией по маломерным судам и государственным органом санитарно-эпидемиологического надзора, с соблюдением требований данных Правил. </w:t>
      </w:r>
    </w:p>
    <w:p w:rsidR="003C49EB" w:rsidRPr="00423F76" w:rsidRDefault="00CE2E1B" w:rsidP="000B4076">
      <w:pPr>
        <w:pStyle w:val="a3"/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F76">
        <w:rPr>
          <w:rFonts w:ascii="Times New Roman" w:hAnsi="Times New Roman" w:cs="Times New Roman"/>
          <w:sz w:val="28"/>
          <w:szCs w:val="28"/>
        </w:rPr>
        <w:lastRenderedPageBreak/>
        <w:t>Использование водных объектов для рекреационных целей (отдых, туризм, спорт) осуществляется с учетом правил использования водных объектов для личных и бытовых нужд, устанавливаемых органами местного самоуправления, на основании договора водопользования или решения о предоставлении водного объекта в пользование.</w:t>
      </w:r>
    </w:p>
    <w:p w:rsidR="00B66E79" w:rsidRPr="007C6D3A" w:rsidRDefault="005729B1" w:rsidP="000B40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</w:t>
      </w:r>
      <w:proofErr w:type="gramStart"/>
      <w:r w:rsidRPr="005729B1">
        <w:rPr>
          <w:rFonts w:ascii="Times New Roman" w:hAnsi="Times New Roman" w:cs="Times New Roman"/>
          <w:bCs/>
          <w:sz w:val="28"/>
        </w:rPr>
        <w:t>На основании Водного кодекса</w:t>
      </w:r>
      <w:r>
        <w:rPr>
          <w:rFonts w:ascii="Times New Roman" w:hAnsi="Times New Roman" w:cs="Times New Roman"/>
          <w:bCs/>
          <w:sz w:val="28"/>
        </w:rPr>
        <w:t xml:space="preserve">, постановления Правительства </w:t>
      </w:r>
      <w:r w:rsidRPr="005729B1">
        <w:rPr>
          <w:rFonts w:ascii="Times New Roman" w:hAnsi="Times New Roman" w:cs="Times New Roman"/>
          <w:bCs/>
          <w:sz w:val="28"/>
        </w:rPr>
        <w:t>Российской Федерации</w:t>
      </w:r>
      <w:r>
        <w:rPr>
          <w:rFonts w:ascii="Times New Roman" w:hAnsi="Times New Roman" w:cs="Times New Roman"/>
          <w:bCs/>
          <w:sz w:val="28"/>
        </w:rPr>
        <w:t xml:space="preserve"> от</w:t>
      </w:r>
      <w:r w:rsidR="008B3C2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23.12.2004 №</w:t>
      </w:r>
      <w:r w:rsidR="0098052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835 «Об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бедствий» и других нормативных</w:t>
      </w:r>
      <w:r w:rsidR="00F14969">
        <w:rPr>
          <w:rFonts w:ascii="Times New Roman" w:hAnsi="Times New Roman" w:cs="Times New Roman"/>
          <w:bCs/>
          <w:sz w:val="28"/>
        </w:rPr>
        <w:t xml:space="preserve"> правовых  актов Российской Федерации, регламентирующих обеспечение безопасности людей на водных объектах, Постановлением  Правительства Тюменской области </w:t>
      </w:r>
      <w:r w:rsidR="00980528">
        <w:rPr>
          <w:rFonts w:ascii="Times New Roman" w:hAnsi="Times New Roman" w:cs="Times New Roman"/>
          <w:bCs/>
          <w:sz w:val="28"/>
        </w:rPr>
        <w:t xml:space="preserve"> от 31.12.2008</w:t>
      </w:r>
      <w:r w:rsidR="007C6D3A" w:rsidRPr="009111EF">
        <w:rPr>
          <w:rFonts w:ascii="Times New Roman" w:hAnsi="Times New Roman" w:cs="Times New Roman"/>
          <w:bCs/>
          <w:sz w:val="28"/>
        </w:rPr>
        <w:t>. №381-п «О правилах охраны жизни людей</w:t>
      </w:r>
      <w:proofErr w:type="gramEnd"/>
      <w:r w:rsidR="007C6D3A" w:rsidRPr="009111EF">
        <w:rPr>
          <w:rFonts w:ascii="Times New Roman" w:hAnsi="Times New Roman" w:cs="Times New Roman"/>
          <w:bCs/>
          <w:sz w:val="28"/>
        </w:rPr>
        <w:t xml:space="preserve"> на водных объектах в Тюменской области»</w:t>
      </w:r>
      <w:r w:rsidR="005404BF">
        <w:rPr>
          <w:rFonts w:ascii="Times New Roman" w:hAnsi="Times New Roman" w:cs="Times New Roman"/>
          <w:bCs/>
          <w:sz w:val="28"/>
        </w:rPr>
        <w:t xml:space="preserve"> </w:t>
      </w:r>
      <w:r w:rsidR="007C6D3A" w:rsidRPr="007C6D3A">
        <w:rPr>
          <w:rFonts w:ascii="Times New Roman" w:hAnsi="Times New Roman" w:cs="Times New Roman"/>
          <w:b/>
          <w:sz w:val="28"/>
          <w:szCs w:val="28"/>
        </w:rPr>
        <w:t>устан</w:t>
      </w:r>
      <w:r w:rsidR="005404BF">
        <w:rPr>
          <w:rFonts w:ascii="Times New Roman" w:hAnsi="Times New Roman" w:cs="Times New Roman"/>
          <w:b/>
          <w:sz w:val="28"/>
          <w:szCs w:val="28"/>
        </w:rPr>
        <w:t>о</w:t>
      </w:r>
      <w:r w:rsidR="007C6D3A" w:rsidRPr="007C6D3A">
        <w:rPr>
          <w:rFonts w:ascii="Times New Roman" w:hAnsi="Times New Roman" w:cs="Times New Roman"/>
          <w:b/>
          <w:sz w:val="28"/>
          <w:szCs w:val="28"/>
        </w:rPr>
        <w:t>в</w:t>
      </w:r>
      <w:r w:rsidR="00980528">
        <w:rPr>
          <w:rFonts w:ascii="Times New Roman" w:hAnsi="Times New Roman" w:cs="Times New Roman"/>
          <w:b/>
          <w:sz w:val="28"/>
          <w:szCs w:val="28"/>
        </w:rPr>
        <w:t>лены</w:t>
      </w:r>
      <w:r w:rsidR="007C6D3A" w:rsidRPr="007C6D3A">
        <w:rPr>
          <w:rFonts w:ascii="Times New Roman" w:hAnsi="Times New Roman" w:cs="Times New Roman"/>
          <w:b/>
          <w:sz w:val="28"/>
          <w:szCs w:val="28"/>
        </w:rPr>
        <w:t xml:space="preserve"> требования, предъявляемые к обеспечению охраны жизни людей на поверхностных водных объектах в Тюменской области.</w:t>
      </w:r>
    </w:p>
    <w:p w:rsidR="00CE2E1B" w:rsidRPr="0081025A" w:rsidRDefault="00321046" w:rsidP="005404BF">
      <w:pPr>
        <w:pStyle w:val="3"/>
        <w:spacing w:line="276" w:lineRule="auto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E2E1B" w:rsidRPr="0081025A">
        <w:rPr>
          <w:rFonts w:ascii="Times New Roman" w:hAnsi="Times New Roman" w:cs="Times New Roman"/>
          <w:sz w:val="28"/>
          <w:szCs w:val="28"/>
        </w:rPr>
        <w:t>Требования к зонам рекреации водных объектов</w:t>
      </w:r>
    </w:p>
    <w:p w:rsidR="00CE2E1B" w:rsidRP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t>В зонах рекреации водных объектов для предупреждения несчастных случаев и оказания помощи</w:t>
      </w:r>
      <w:r w:rsidR="005404BF">
        <w:rPr>
          <w:sz w:val="28"/>
          <w:szCs w:val="28"/>
        </w:rPr>
        <w:t>,</w:t>
      </w:r>
      <w:r w:rsidRPr="0081025A">
        <w:rPr>
          <w:sz w:val="28"/>
          <w:szCs w:val="28"/>
        </w:rPr>
        <w:t xml:space="preserve"> </w:t>
      </w:r>
      <w:proofErr w:type="gramStart"/>
      <w:r w:rsidRPr="0081025A">
        <w:rPr>
          <w:sz w:val="28"/>
          <w:szCs w:val="28"/>
        </w:rPr>
        <w:t>терпящим</w:t>
      </w:r>
      <w:proofErr w:type="gramEnd"/>
      <w:r w:rsidRPr="0081025A">
        <w:rPr>
          <w:sz w:val="28"/>
          <w:szCs w:val="28"/>
        </w:rPr>
        <w:t xml:space="preserve"> бедствие</w:t>
      </w:r>
      <w:r w:rsidR="005404BF">
        <w:rPr>
          <w:sz w:val="28"/>
          <w:szCs w:val="28"/>
        </w:rPr>
        <w:t xml:space="preserve">, </w:t>
      </w:r>
      <w:r w:rsidRPr="0081025A">
        <w:rPr>
          <w:sz w:val="28"/>
          <w:szCs w:val="28"/>
        </w:rPr>
        <w:t xml:space="preserve"> на воде в период купального сезона выставляются ведомственные спасательные посты организаций всех форм собственности, за которыми закреплены зоны рекреации водного объекта.</w:t>
      </w:r>
    </w:p>
    <w:p w:rsidR="00CE2E1B" w:rsidRP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04BF">
        <w:rPr>
          <w:i/>
          <w:sz w:val="28"/>
          <w:szCs w:val="28"/>
        </w:rPr>
        <w:t>Спасательный пост</w:t>
      </w:r>
      <w:r w:rsidRPr="0081025A">
        <w:rPr>
          <w:sz w:val="28"/>
          <w:szCs w:val="28"/>
        </w:rPr>
        <w:t xml:space="preserve"> - возвышенный над уровнем воды пункт дежурства спасателей, обеспечивающий полное обозрение акватории места массового отдыха, имеющий устойчивую телефонную или радиосвязь для должного взаимодействия с медицинскими и правоохранительными органами и спасательными службами (формированиями).</w:t>
      </w:r>
    </w:p>
    <w:p w:rsidR="0081025A" w:rsidRP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t>Спасательные посты оборудуются вышками спасателей (устанавливаются с интервалом 150 - 200 метров вблизи уреза воды, вне зоны волнового воздействия).</w:t>
      </w:r>
    </w:p>
    <w:p w:rsidR="0081025A" w:rsidRP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t>Выполнение функций спасательным постом должно осуществляться при наличии как минимум трех человек в смене, но не менее одного спасателя на 50 метров пляжной полосы.</w:t>
      </w:r>
    </w:p>
    <w:p w:rsid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t>Спасатели спасательных постов должны иметь допуск установленного образца к спасательным работам на пляжах, выдаваемый органами Государственной инспекции по маломерным судам.</w:t>
      </w:r>
    </w:p>
    <w:p w:rsidR="0081025A" w:rsidRDefault="0081025A" w:rsidP="000B4076">
      <w:pPr>
        <w:pStyle w:val="formattext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81025A" w:rsidRPr="005404BF" w:rsidRDefault="00CE2E1B" w:rsidP="0081025A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5404BF">
        <w:rPr>
          <w:b/>
          <w:sz w:val="28"/>
          <w:szCs w:val="28"/>
        </w:rPr>
        <w:t xml:space="preserve">Требования к укомплектованности спасательного поста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6091"/>
        <w:gridCol w:w="2578"/>
      </w:tblGrid>
      <w:tr w:rsidR="0081025A" w:rsidRPr="0081025A" w:rsidTr="0081025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81025A" w:rsidRPr="0081025A" w:rsidRDefault="00810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2" w:type="dxa"/>
            <w:vAlign w:val="center"/>
            <w:hideMark/>
          </w:tcPr>
          <w:p w:rsidR="0081025A" w:rsidRPr="0081025A" w:rsidRDefault="00810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  <w:hideMark/>
          </w:tcPr>
          <w:p w:rsidR="0081025A" w:rsidRPr="0081025A" w:rsidRDefault="00810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25A" w:rsidRPr="0081025A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81025A">
              <w:rPr>
                <w:sz w:val="28"/>
                <w:szCs w:val="28"/>
              </w:rPr>
              <w:t>п</w:t>
            </w:r>
            <w:proofErr w:type="gramEnd"/>
            <w:r w:rsidRPr="0081025A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Требования к укомплектованности спасательного поста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>Количество (штук)</w:t>
            </w:r>
          </w:p>
        </w:tc>
      </w:tr>
      <w:tr w:rsidR="0081025A" w:rsidRPr="0081025A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Гребная лодка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1 </w:t>
            </w:r>
          </w:p>
        </w:tc>
      </w:tr>
      <w:tr w:rsidR="0081025A" w:rsidRPr="0081025A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Аптечка первой медицинской помощи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1 </w:t>
            </w:r>
          </w:p>
        </w:tc>
      </w:tr>
      <w:tr w:rsidR="0081025A" w:rsidRPr="0081025A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Спасательные круги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5 </w:t>
            </w:r>
          </w:p>
        </w:tc>
      </w:tr>
      <w:tr w:rsidR="0081025A" w:rsidRPr="0081025A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>Спасательная веревка "конец Александрова"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2 </w:t>
            </w:r>
          </w:p>
        </w:tc>
      </w:tr>
      <w:tr w:rsidR="0081025A" w:rsidRPr="0081025A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Спасательные жилеты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5 </w:t>
            </w:r>
          </w:p>
        </w:tc>
      </w:tr>
      <w:tr w:rsidR="0081025A" w:rsidRPr="0081025A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Громкоговоритель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1 </w:t>
            </w:r>
          </w:p>
        </w:tc>
      </w:tr>
      <w:tr w:rsidR="0081025A" w:rsidRPr="0081025A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>Легководолазное снаряжение (ласты, маски)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1025A" w:rsidRDefault="0081025A">
            <w:pPr>
              <w:pStyle w:val="formattext"/>
              <w:jc w:val="center"/>
              <w:rPr>
                <w:sz w:val="28"/>
                <w:szCs w:val="28"/>
              </w:rPr>
            </w:pPr>
            <w:r w:rsidRPr="0081025A">
              <w:rPr>
                <w:sz w:val="28"/>
                <w:szCs w:val="28"/>
              </w:rPr>
              <w:t xml:space="preserve">2 </w:t>
            </w:r>
          </w:p>
        </w:tc>
      </w:tr>
    </w:tbl>
    <w:p w:rsidR="009347AA" w:rsidRDefault="009347AA" w:rsidP="005404B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t>Расписание работы спасательного поста (дежурство спасателей) устанавливается владельцем пляжа по согласованию с органом местного самоуправления соответствующего муниципального образования в Тюменской области.</w:t>
      </w:r>
    </w:p>
    <w:p w:rsid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81025A">
        <w:rPr>
          <w:sz w:val="28"/>
          <w:szCs w:val="28"/>
        </w:rPr>
        <w:t>Контроль за</w:t>
      </w:r>
      <w:proofErr w:type="gramEnd"/>
      <w:r w:rsidRPr="0081025A">
        <w:rPr>
          <w:sz w:val="28"/>
          <w:szCs w:val="28"/>
        </w:rPr>
        <w:t xml:space="preserve"> работой спасательных постов возлагается на владельцев зон рекреации водных объектов и органы местного самоуправления муниципальных образований в Тюменской области.</w:t>
      </w:r>
    </w:p>
    <w:p w:rsid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t>Зоны рекреации водных объектов располагаются на расстоянии не менее 500 метров выше по течению от мест выпуска сточных вод, не ближе 250 метров выше и 1 000 метров ниже портовых, гидротехнических сооружений, пристаней, причалов, нефтеналивных приспособлений.</w:t>
      </w:r>
    </w:p>
    <w:p w:rsid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t>В местах, отведенных для купания, и выше их по течению на расстоянии не менее 500 метров запрещается стирка белья и купание животных.</w:t>
      </w:r>
    </w:p>
    <w:p w:rsid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t>Площадь водного зеркала в месте купания при проточном водоеме должна обеспечивать не менее 5 кв. метров на одного купающегося, а на непроточном водоеме - в 2 - 3 раза больше. На каждого человека должно приходиться не менее 2 кв. метров площади пляжа.</w:t>
      </w:r>
    </w:p>
    <w:p w:rsid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t>В местах, отведенных для купания, не должно быть выхода грунтовых вод, водоворота, воронок и течения, скорость которого превышает 0,5 метра в секунду.</w:t>
      </w:r>
    </w:p>
    <w:p w:rsid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t>Границы плавания в местах купания обозначаются буйками оранжевого цвета, расположенными на расстоянии 25 - 30 метров один от другого и до 25 метров от ме</w:t>
      </w:r>
      <w:proofErr w:type="gramStart"/>
      <w:r w:rsidRPr="0081025A">
        <w:rPr>
          <w:sz w:val="28"/>
          <w:szCs w:val="28"/>
        </w:rPr>
        <w:t>ст с гл</w:t>
      </w:r>
      <w:proofErr w:type="gramEnd"/>
      <w:r w:rsidRPr="0081025A">
        <w:rPr>
          <w:sz w:val="28"/>
          <w:szCs w:val="28"/>
        </w:rPr>
        <w:t>убиной 1,3 метра.</w:t>
      </w:r>
    </w:p>
    <w:p w:rsid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t xml:space="preserve"> В зоне рекреации водного объекта отводятся участки с глубиной не более 1,2 метра для купания людей, не умеющих плавать. Участки обозначаются линией поплавков, закрепленных на тросах, или ограждаются </w:t>
      </w:r>
      <w:proofErr w:type="spellStart"/>
      <w:r w:rsidRPr="0081025A">
        <w:rPr>
          <w:sz w:val="28"/>
          <w:szCs w:val="28"/>
        </w:rPr>
        <w:t>штакетным</w:t>
      </w:r>
      <w:proofErr w:type="spellEnd"/>
      <w:r w:rsidRPr="0081025A">
        <w:rPr>
          <w:sz w:val="28"/>
          <w:szCs w:val="28"/>
        </w:rPr>
        <w:t xml:space="preserve"> забором.</w:t>
      </w:r>
    </w:p>
    <w:p w:rsidR="0081025A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lastRenderedPageBreak/>
        <w:t>Ответственные за эксплуатацию зоны рекреации водного объекта оборудуют ее стендами с информацией о правилах поведения на воде, материалами по профилактике несчастных случаев с людьми на воде, данными о температуре воды и воздуха.</w:t>
      </w:r>
    </w:p>
    <w:p w:rsidR="00423F76" w:rsidRDefault="00CE2E1B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25A">
        <w:rPr>
          <w:sz w:val="28"/>
          <w:szCs w:val="28"/>
        </w:rPr>
        <w:t>Зоны рекреации водного объекта должны быть радиофицированы, иметь телефонную связь.</w:t>
      </w:r>
    </w:p>
    <w:p w:rsidR="009347AA" w:rsidRDefault="009347AA" w:rsidP="000B4076">
      <w:pPr>
        <w:pStyle w:val="3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7AA" w:rsidRDefault="00321046" w:rsidP="009347AA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23F76" w:rsidRPr="00321046">
        <w:rPr>
          <w:rFonts w:ascii="Times New Roman" w:hAnsi="Times New Roman" w:cs="Times New Roman"/>
          <w:sz w:val="28"/>
          <w:szCs w:val="28"/>
        </w:rPr>
        <w:t xml:space="preserve">Меры по обеспечению безопасности </w:t>
      </w:r>
    </w:p>
    <w:p w:rsidR="00423F76" w:rsidRPr="00321046" w:rsidRDefault="009347AA" w:rsidP="009347AA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3F76" w:rsidRPr="00321046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F76" w:rsidRPr="00321046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423F76" w:rsidRPr="00321046" w:rsidRDefault="00423F7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21046">
        <w:rPr>
          <w:sz w:val="28"/>
          <w:szCs w:val="28"/>
        </w:rPr>
        <w:t xml:space="preserve"> Водопользователи, осуществляющие пользование водным объектом или его участком, работники спасательных постов должны систематически проводить разъяснительную работу по предупреждению несчастных случаев с людьми на водных объектах с использованием технических средств и устройств, а также информационных стендов, фотовитрин с профилактическим материалом.</w:t>
      </w:r>
    </w:p>
    <w:p w:rsidR="00321046" w:rsidRPr="00321046" w:rsidRDefault="00423F7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21046">
        <w:rPr>
          <w:sz w:val="28"/>
          <w:szCs w:val="28"/>
        </w:rPr>
        <w:t>Указания работников Государственной инспекции по маломерным судам МЧС России по Тюменской области, сотрудников полиции в части обеспечения безопасности людей и поддержания правопорядка на водных объектах являются обязательными для водопользователей (владельцев пляжей) и граждан.</w:t>
      </w:r>
    </w:p>
    <w:p w:rsidR="00321046" w:rsidRDefault="00423F7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21046">
        <w:rPr>
          <w:sz w:val="28"/>
          <w:szCs w:val="28"/>
        </w:rPr>
        <w:t>Каждый гражданин обязан оказывать посильную помощь людям, терпящим бедствие на воде.</w:t>
      </w:r>
    </w:p>
    <w:p w:rsidR="009347AA" w:rsidRDefault="009347AA" w:rsidP="005404BF">
      <w:pPr>
        <w:pStyle w:val="formattext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423F76" w:rsidRPr="00423F76" w:rsidRDefault="00423F76" w:rsidP="005404B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3F76">
        <w:rPr>
          <w:b/>
          <w:sz w:val="28"/>
          <w:szCs w:val="28"/>
        </w:rPr>
        <w:t>Запрещается:</w:t>
      </w:r>
    </w:p>
    <w:p w:rsidR="00423F76" w:rsidRPr="00423F76" w:rsidRDefault="00423F76" w:rsidP="000B4076">
      <w:pPr>
        <w:pStyle w:val="formattext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423F76">
        <w:rPr>
          <w:sz w:val="28"/>
          <w:szCs w:val="28"/>
        </w:rPr>
        <w:t>Купаться в местах, где выставлены щиты (аншлаги) с предупреждающими и запрещающими знаками и надписями.</w:t>
      </w:r>
    </w:p>
    <w:p w:rsidR="00423F76" w:rsidRPr="00423F76" w:rsidRDefault="00423F76" w:rsidP="000B4076">
      <w:pPr>
        <w:pStyle w:val="formattext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423F76">
        <w:rPr>
          <w:sz w:val="28"/>
          <w:szCs w:val="28"/>
        </w:rPr>
        <w:t>Заплывать за буйки, обозначающие границы участка акватории водного объекта, отведенного для купания.</w:t>
      </w:r>
    </w:p>
    <w:p w:rsidR="00423F76" w:rsidRPr="00423F76" w:rsidRDefault="00423F76" w:rsidP="000B4076">
      <w:pPr>
        <w:pStyle w:val="formattext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423F76">
        <w:rPr>
          <w:sz w:val="28"/>
          <w:szCs w:val="28"/>
        </w:rPr>
        <w:t xml:space="preserve">Подплывать к моторным, парусным судам, весельным лодкам, плавучим знакам судоходной обстановки и другим </w:t>
      </w:r>
      <w:proofErr w:type="spellStart"/>
      <w:r w:rsidRPr="00423F76">
        <w:rPr>
          <w:sz w:val="28"/>
          <w:szCs w:val="28"/>
        </w:rPr>
        <w:t>плавсредствам</w:t>
      </w:r>
      <w:proofErr w:type="spellEnd"/>
      <w:r w:rsidRPr="00423F76">
        <w:rPr>
          <w:sz w:val="28"/>
          <w:szCs w:val="28"/>
        </w:rPr>
        <w:t>, прыгать с неприспособленных для этих целей сооружений в воду.</w:t>
      </w:r>
    </w:p>
    <w:p w:rsidR="00423F76" w:rsidRPr="00423F76" w:rsidRDefault="00423F76" w:rsidP="000B4076">
      <w:pPr>
        <w:pStyle w:val="formattext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423F76">
        <w:rPr>
          <w:sz w:val="28"/>
          <w:szCs w:val="28"/>
        </w:rPr>
        <w:t>Загрязнять и засорять водные объекты и берега.</w:t>
      </w:r>
    </w:p>
    <w:p w:rsidR="00423F76" w:rsidRPr="00423F76" w:rsidRDefault="00423F76" w:rsidP="000B4076">
      <w:pPr>
        <w:pStyle w:val="formattext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423F76">
        <w:rPr>
          <w:sz w:val="28"/>
          <w:szCs w:val="28"/>
        </w:rPr>
        <w:t>Купаться в состоянии алкогольного опьянения.</w:t>
      </w:r>
    </w:p>
    <w:p w:rsidR="00423F76" w:rsidRPr="00423F76" w:rsidRDefault="00423F76" w:rsidP="000B4076">
      <w:pPr>
        <w:pStyle w:val="formattext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423F76">
        <w:rPr>
          <w:sz w:val="28"/>
          <w:szCs w:val="28"/>
        </w:rPr>
        <w:t>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тревоги.</w:t>
      </w:r>
    </w:p>
    <w:p w:rsidR="00321046" w:rsidRDefault="00423F76" w:rsidP="000B4076">
      <w:pPr>
        <w:pStyle w:val="formattext"/>
        <w:spacing w:before="0" w:beforeAutospacing="0" w:after="0" w:afterAutospacing="0" w:line="276" w:lineRule="auto"/>
        <w:ind w:left="-142" w:firstLine="568"/>
        <w:jc w:val="both"/>
        <w:rPr>
          <w:sz w:val="28"/>
          <w:szCs w:val="28"/>
        </w:rPr>
      </w:pPr>
      <w:r w:rsidRPr="00321046">
        <w:rPr>
          <w:b/>
          <w:sz w:val="28"/>
          <w:szCs w:val="28"/>
        </w:rPr>
        <w:t>Обучение людей плаванию</w:t>
      </w:r>
      <w:r w:rsidR="00321046">
        <w:rPr>
          <w:b/>
          <w:sz w:val="28"/>
          <w:szCs w:val="28"/>
        </w:rPr>
        <w:t>:</w:t>
      </w:r>
      <w:r w:rsidRPr="00321046">
        <w:rPr>
          <w:sz w:val="28"/>
          <w:szCs w:val="28"/>
        </w:rPr>
        <w:t xml:space="preserve"> </w:t>
      </w:r>
    </w:p>
    <w:p w:rsidR="00423F76" w:rsidRPr="00321046" w:rsidRDefault="00321046" w:rsidP="000B4076">
      <w:pPr>
        <w:pStyle w:val="formattext"/>
        <w:spacing w:before="0" w:beforeAutospacing="0" w:after="0" w:afterAutospacing="0" w:line="276" w:lineRule="auto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23F76" w:rsidRPr="00321046">
        <w:rPr>
          <w:sz w:val="28"/>
          <w:szCs w:val="28"/>
        </w:rPr>
        <w:t xml:space="preserve">олжно проводиться в специально отведенных местах водного объекта. </w:t>
      </w:r>
    </w:p>
    <w:p w:rsidR="00423F76" w:rsidRPr="00321046" w:rsidRDefault="00423F76" w:rsidP="000B4076">
      <w:pPr>
        <w:pStyle w:val="formattext"/>
        <w:spacing w:before="0" w:beforeAutospacing="0" w:after="0" w:afterAutospacing="0" w:line="276" w:lineRule="auto"/>
        <w:ind w:left="-142" w:firstLine="568"/>
        <w:jc w:val="both"/>
        <w:rPr>
          <w:sz w:val="28"/>
          <w:szCs w:val="28"/>
        </w:rPr>
      </w:pPr>
      <w:r w:rsidRPr="00321046">
        <w:rPr>
          <w:sz w:val="28"/>
          <w:szCs w:val="28"/>
        </w:rPr>
        <w:lastRenderedPageBreak/>
        <w:t xml:space="preserve">Ответственность за безопасность </w:t>
      </w:r>
      <w:proofErr w:type="gramStart"/>
      <w:r w:rsidRPr="00321046">
        <w:rPr>
          <w:sz w:val="28"/>
          <w:szCs w:val="28"/>
        </w:rPr>
        <w:t>обучаемых</w:t>
      </w:r>
      <w:proofErr w:type="gramEnd"/>
      <w:r w:rsidRPr="00321046">
        <w:rPr>
          <w:sz w:val="28"/>
          <w:szCs w:val="28"/>
        </w:rPr>
        <w:t xml:space="preserve"> несет преподаватель (инструктор, тренер, воспитатель), проводящий обучение или тренировку.</w:t>
      </w:r>
    </w:p>
    <w:p w:rsidR="00321046" w:rsidRDefault="00423F76" w:rsidP="000B4076">
      <w:pPr>
        <w:pStyle w:val="formattext"/>
        <w:spacing w:before="0" w:beforeAutospacing="0" w:after="0" w:afterAutospacing="0" w:line="276" w:lineRule="auto"/>
        <w:ind w:left="-142" w:firstLine="568"/>
        <w:jc w:val="both"/>
        <w:rPr>
          <w:sz w:val="28"/>
          <w:szCs w:val="28"/>
        </w:rPr>
      </w:pPr>
      <w:r w:rsidRPr="00321046">
        <w:rPr>
          <w:sz w:val="28"/>
          <w:szCs w:val="28"/>
        </w:rPr>
        <w:t xml:space="preserve">При групповом обучении плаванию группы не должны превышать 10 человек. </w:t>
      </w:r>
    </w:p>
    <w:p w:rsidR="00423F76" w:rsidRPr="00321046" w:rsidRDefault="00423F76" w:rsidP="000B4076">
      <w:pPr>
        <w:pStyle w:val="formattext"/>
        <w:spacing w:before="0" w:beforeAutospacing="0" w:after="0" w:afterAutospacing="0" w:line="276" w:lineRule="auto"/>
        <w:ind w:left="-142" w:firstLine="568"/>
        <w:jc w:val="both"/>
        <w:rPr>
          <w:sz w:val="28"/>
          <w:szCs w:val="28"/>
        </w:rPr>
      </w:pPr>
      <w:r w:rsidRPr="00321046">
        <w:rPr>
          <w:sz w:val="28"/>
          <w:szCs w:val="28"/>
        </w:rPr>
        <w:t xml:space="preserve">За группой </w:t>
      </w:r>
      <w:proofErr w:type="gramStart"/>
      <w:r w:rsidRPr="00321046">
        <w:rPr>
          <w:sz w:val="28"/>
          <w:szCs w:val="28"/>
        </w:rPr>
        <w:t>обучающихся</w:t>
      </w:r>
      <w:proofErr w:type="gramEnd"/>
      <w:r w:rsidRPr="00321046">
        <w:rPr>
          <w:sz w:val="28"/>
          <w:szCs w:val="28"/>
        </w:rPr>
        <w:t xml:space="preserve"> кроме преподавателя должен наблюдать аттестованный спасатель.</w:t>
      </w:r>
    </w:p>
    <w:p w:rsidR="00423F76" w:rsidRPr="00321046" w:rsidRDefault="00423F76" w:rsidP="000B4076">
      <w:pPr>
        <w:pStyle w:val="formattext"/>
        <w:spacing w:before="0" w:beforeAutospacing="0" w:after="0" w:afterAutospacing="0" w:line="276" w:lineRule="auto"/>
        <w:ind w:left="-142" w:firstLine="568"/>
        <w:jc w:val="both"/>
        <w:rPr>
          <w:sz w:val="28"/>
          <w:szCs w:val="28"/>
        </w:rPr>
      </w:pPr>
      <w:r w:rsidRPr="00321046">
        <w:rPr>
          <w:sz w:val="28"/>
          <w:szCs w:val="28"/>
        </w:rPr>
        <w:t>На щиты навешиваются спасательные круги, "концы Александрова" и другой спасательный инвентарь.</w:t>
      </w:r>
    </w:p>
    <w:p w:rsidR="00321046" w:rsidRPr="00321046" w:rsidRDefault="00423F76" w:rsidP="000B4076">
      <w:pPr>
        <w:pStyle w:val="formattext"/>
        <w:spacing w:before="0" w:beforeAutospacing="0" w:after="0" w:afterAutospacing="0" w:line="276" w:lineRule="auto"/>
        <w:ind w:left="-142" w:firstLine="568"/>
        <w:jc w:val="both"/>
        <w:rPr>
          <w:sz w:val="28"/>
          <w:szCs w:val="28"/>
        </w:rPr>
      </w:pPr>
      <w:r w:rsidRPr="00321046">
        <w:rPr>
          <w:sz w:val="28"/>
          <w:szCs w:val="28"/>
        </w:rPr>
        <w:t>Для проведения уроков по плаванию оборудуются примыкающая к воде площадка, на которой должны быть плавательные доски, резиновые круги, шесты, для поддержки не умеющих плавать, плавательные поддерживающие пояса, электромегафоны и другие обеспечивающие обучение средства.</w:t>
      </w:r>
    </w:p>
    <w:p w:rsidR="00321046" w:rsidRPr="00126FD2" w:rsidRDefault="00423F76" w:rsidP="000B4076">
      <w:pPr>
        <w:pStyle w:val="formattext"/>
        <w:spacing w:before="0" w:beforeAutospacing="0" w:after="0" w:afterAutospacing="0" w:line="276" w:lineRule="auto"/>
        <w:ind w:left="-142" w:firstLine="568"/>
        <w:jc w:val="center"/>
        <w:rPr>
          <w:b/>
          <w:sz w:val="28"/>
          <w:szCs w:val="28"/>
        </w:rPr>
      </w:pPr>
      <w:r w:rsidRPr="00321046">
        <w:rPr>
          <w:b/>
          <w:sz w:val="28"/>
          <w:szCs w:val="28"/>
        </w:rPr>
        <w:t>Купание в необорудованных местах запрещается.</w:t>
      </w:r>
      <w:r w:rsidRPr="00321046">
        <w:rPr>
          <w:b/>
        </w:rPr>
        <w:br/>
      </w:r>
      <w:r>
        <w:br/>
      </w:r>
      <w:r w:rsidR="00321046" w:rsidRPr="00126FD2">
        <w:rPr>
          <w:b/>
          <w:sz w:val="28"/>
          <w:szCs w:val="28"/>
        </w:rPr>
        <w:t>1.3.  Меры обеспечения безопасности детей на водных объектах</w:t>
      </w:r>
    </w:p>
    <w:p w:rsidR="00321046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Взрослые обязаны не допускать купания детей в неустановленных местах, шалостей на воде, плаванья на неприспособленных для этого средствах (предметах) и других нарушений правил поведения на воде.</w:t>
      </w:r>
    </w:p>
    <w:p w:rsidR="00321046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Безопасность детей на акватории водного объекта обеспечивается правильным выбором и оборудованием места купания, систематической разъяснительной работой с детьми о правилах поведения на водном объекте, обучением их плаванию и соблюдения мер предосторожности.</w:t>
      </w:r>
    </w:p>
    <w:p w:rsidR="00321046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Эксплуатация водных объектов в оздоровительных учреждениях запрещается без инструкторов по плаванию, на которых возлагается ответственность за обеспечение безопасности детей и методическое руководство обучением их плаванию.</w:t>
      </w:r>
    </w:p>
    <w:p w:rsidR="00321046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Руководители лагерей отдыха детей организуют и контролируют купание.</w:t>
      </w:r>
    </w:p>
    <w:p w:rsidR="00321046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На водном объекте летнего лагеря, другого детского учреждения оборудуются участки для купания и обучения плаванию детей дошкольного возраста с глубинами не более 0,7 метра, а также для старшего возраста с глубинами не более 1,2 метра.</w:t>
      </w:r>
    </w:p>
    <w:p w:rsidR="00321046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t xml:space="preserve">Участки ограждаются </w:t>
      </w:r>
      <w:proofErr w:type="spellStart"/>
      <w:r w:rsidRPr="00554503">
        <w:rPr>
          <w:sz w:val="28"/>
          <w:szCs w:val="28"/>
        </w:rPr>
        <w:t>штакетным</w:t>
      </w:r>
      <w:proofErr w:type="spellEnd"/>
      <w:r w:rsidRPr="00554503">
        <w:rPr>
          <w:sz w:val="28"/>
          <w:szCs w:val="28"/>
        </w:rPr>
        <w:t xml:space="preserve"> забором или обносятся линией поплавков, закрепленных на тросах.</w:t>
      </w:r>
    </w:p>
    <w:p w:rsidR="00321046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В местах с глубинами до 2 м разрешается купаться детям в возрасте 12 лет и более только хорошо умеющим плавать. Эти места ограждаются буйками, расположенными на расстоянии 25 - 30 м один от другого.</w:t>
      </w:r>
    </w:p>
    <w:p w:rsidR="00321046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lastRenderedPageBreak/>
        <w:t>На расстоянии 3-х метров от уреза воды через каждые 25 м выставляются стойки с вывешенными на них спасательными кругами и "концами Александрова".</w:t>
      </w:r>
    </w:p>
    <w:p w:rsidR="00321046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На территории летнего лагеря оборудуется стенд с извлечением из настоящих Правил, материалами по профилактике несчастных случаев, данными о температуре воды, воздуха, силе и направлении ветра.</w:t>
      </w:r>
    </w:p>
    <w:p w:rsidR="00321046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Каждый летний лагерь или другое детское учреждение, расположенное у водного объекта, должны иметь ведомственный спасательный пост, который выставляется той организацией, в ведении которой находится данный лагерь или детское учреждение.</w:t>
      </w:r>
    </w:p>
    <w:p w:rsidR="00554503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t xml:space="preserve"> Купание детей разрешается только группами не более 10 человек и продолжительностью не свыше 10 минут.</w:t>
      </w:r>
    </w:p>
    <w:p w:rsidR="00554503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Купающимся детям запрещается нырять с перил, мостиков и других необорудованных мест, заплывать за границу плавания.</w:t>
      </w:r>
    </w:p>
    <w:p w:rsidR="00554503" w:rsidRPr="00554503" w:rsidRDefault="00321046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Ответственность за безопасность детей во время купания и методическое руководство возлагается на инструктора по плаванию. Эксплуатация водных объектов летних лагерей или других детских учреждений запрещается без наличия в их штатах инструкторов по плаванию.</w:t>
      </w:r>
    </w:p>
    <w:p w:rsidR="00554503" w:rsidRPr="00554503" w:rsidRDefault="00321046" w:rsidP="000B4076">
      <w:pPr>
        <w:pStyle w:val="formattext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Перед началом купания детей проводится подготовка водного объекта:</w:t>
      </w:r>
    </w:p>
    <w:p w:rsidR="00554503" w:rsidRPr="00554503" w:rsidRDefault="00321046" w:rsidP="000B4076">
      <w:pPr>
        <w:pStyle w:val="formattext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границы участка, отведенного для купания отряда (группы), обозначают вдоль береговой линии флажками;</w:t>
      </w:r>
    </w:p>
    <w:p w:rsidR="00554503" w:rsidRPr="00554503" w:rsidRDefault="00321046" w:rsidP="000B4076">
      <w:pPr>
        <w:pStyle w:val="formattext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на щитах развешиваются спасательные круги, "концы Александрова" и другой спасательный инвентарь;</w:t>
      </w:r>
    </w:p>
    <w:p w:rsidR="00554503" w:rsidRPr="00554503" w:rsidRDefault="00321046" w:rsidP="000B4076">
      <w:pPr>
        <w:pStyle w:val="formattext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554503">
        <w:rPr>
          <w:sz w:val="28"/>
          <w:szCs w:val="28"/>
        </w:rPr>
        <w:t>спасательная лодка со спасателем выходит на внешнюю сторону границы плавания и удерживается в 2 - 3-х метрах от нее.</w:t>
      </w:r>
    </w:p>
    <w:p w:rsidR="00554503" w:rsidRPr="00554503" w:rsidRDefault="00126FD2" w:rsidP="000B4076">
      <w:pPr>
        <w:pStyle w:val="formattext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1046" w:rsidRPr="00554503">
        <w:rPr>
          <w:sz w:val="28"/>
          <w:szCs w:val="28"/>
        </w:rPr>
        <w:t>За купающимися детьми должно вестись н</w:t>
      </w:r>
      <w:r w:rsidR="00554503" w:rsidRPr="00554503">
        <w:rPr>
          <w:sz w:val="28"/>
          <w:szCs w:val="28"/>
        </w:rPr>
        <w:t xml:space="preserve">епрерывное наблюдение дежурными </w:t>
      </w:r>
      <w:r w:rsidR="00321046" w:rsidRPr="00554503">
        <w:rPr>
          <w:sz w:val="28"/>
          <w:szCs w:val="28"/>
        </w:rPr>
        <w:t>воспитателями.</w:t>
      </w:r>
    </w:p>
    <w:p w:rsidR="009347AA" w:rsidRDefault="009347AA" w:rsidP="000B4076">
      <w:pPr>
        <w:pStyle w:val="formattext"/>
        <w:tabs>
          <w:tab w:val="left" w:pos="0"/>
        </w:tabs>
        <w:spacing w:before="0" w:beforeAutospacing="0" w:after="0" w:afterAutospacing="0" w:line="276" w:lineRule="auto"/>
        <w:ind w:left="1440"/>
        <w:rPr>
          <w:b/>
          <w:sz w:val="28"/>
          <w:szCs w:val="28"/>
        </w:rPr>
      </w:pPr>
    </w:p>
    <w:p w:rsidR="00554503" w:rsidRPr="00554503" w:rsidRDefault="00321046" w:rsidP="005404BF">
      <w:pPr>
        <w:pStyle w:val="formattext"/>
        <w:tabs>
          <w:tab w:val="left" w:pos="0"/>
        </w:tabs>
        <w:spacing w:before="0" w:beforeAutospacing="0" w:after="0" w:afterAutospacing="0"/>
        <w:ind w:left="1440"/>
        <w:rPr>
          <w:sz w:val="28"/>
          <w:szCs w:val="28"/>
        </w:rPr>
      </w:pPr>
      <w:r w:rsidRPr="00554503">
        <w:rPr>
          <w:b/>
          <w:sz w:val="28"/>
          <w:szCs w:val="28"/>
        </w:rPr>
        <w:t>Во время купания детей на участке запрещается:</w:t>
      </w:r>
    </w:p>
    <w:p w:rsidR="00554503" w:rsidRPr="00554503" w:rsidRDefault="00321046" w:rsidP="000B4076">
      <w:pPr>
        <w:pStyle w:val="formattext"/>
        <w:numPr>
          <w:ilvl w:val="0"/>
          <w:numId w:val="14"/>
        </w:numPr>
        <w:spacing w:before="0" w:beforeAutospacing="0" w:after="0" w:afterAutospacing="0" w:line="276" w:lineRule="auto"/>
        <w:ind w:left="426" w:hanging="426"/>
        <w:rPr>
          <w:sz w:val="28"/>
          <w:szCs w:val="28"/>
        </w:rPr>
      </w:pPr>
      <w:r w:rsidRPr="00554503">
        <w:rPr>
          <w:sz w:val="28"/>
          <w:szCs w:val="28"/>
        </w:rPr>
        <w:t>купание и нахождение посторонних лиц;</w:t>
      </w:r>
    </w:p>
    <w:p w:rsidR="00554503" w:rsidRPr="00554503" w:rsidRDefault="00321046" w:rsidP="000B4076">
      <w:pPr>
        <w:pStyle w:val="formattext"/>
        <w:numPr>
          <w:ilvl w:val="0"/>
          <w:numId w:val="14"/>
        </w:numPr>
        <w:spacing w:before="0" w:beforeAutospacing="0" w:after="0" w:afterAutospacing="0" w:line="276" w:lineRule="auto"/>
        <w:ind w:left="426" w:hanging="426"/>
        <w:rPr>
          <w:sz w:val="28"/>
          <w:szCs w:val="28"/>
        </w:rPr>
      </w:pPr>
      <w:r w:rsidRPr="00554503">
        <w:rPr>
          <w:sz w:val="28"/>
          <w:szCs w:val="28"/>
        </w:rPr>
        <w:t>катание на лодках, катерах, водных мотоциклах и других плавательных средствах;</w:t>
      </w:r>
    </w:p>
    <w:p w:rsidR="00126FD2" w:rsidRPr="00126FD2" w:rsidRDefault="00321046" w:rsidP="000B4076">
      <w:pPr>
        <w:pStyle w:val="formattext"/>
        <w:numPr>
          <w:ilvl w:val="0"/>
          <w:numId w:val="14"/>
        </w:numPr>
        <w:spacing w:before="0" w:beforeAutospacing="0" w:after="0" w:afterAutospacing="0" w:line="276" w:lineRule="auto"/>
        <w:ind w:left="426" w:right="-1" w:hanging="426"/>
        <w:jc w:val="both"/>
        <w:rPr>
          <w:bCs/>
          <w:sz w:val="28"/>
        </w:rPr>
      </w:pPr>
      <w:r w:rsidRPr="00126FD2">
        <w:rPr>
          <w:sz w:val="28"/>
          <w:szCs w:val="28"/>
        </w:rPr>
        <w:t>игры и спортивные мероприятия.</w:t>
      </w:r>
    </w:p>
    <w:p w:rsidR="00B0743A" w:rsidRDefault="003E5934" w:rsidP="000B4076">
      <w:pPr>
        <w:pStyle w:val="formattext"/>
        <w:tabs>
          <w:tab w:val="left" w:pos="0"/>
        </w:tabs>
        <w:spacing w:before="0" w:beforeAutospacing="0" w:after="0" w:afterAutospacing="0" w:line="276" w:lineRule="auto"/>
        <w:ind w:right="-1" w:firstLine="708"/>
        <w:jc w:val="both"/>
        <w:rPr>
          <w:bCs/>
          <w:sz w:val="28"/>
        </w:rPr>
      </w:pPr>
      <w:r w:rsidRPr="00126FD2">
        <w:rPr>
          <w:bCs/>
          <w:sz w:val="28"/>
        </w:rPr>
        <w:t>М</w:t>
      </w:r>
      <w:r w:rsidR="00B0743A" w:rsidRPr="00126FD2">
        <w:rPr>
          <w:bCs/>
          <w:sz w:val="28"/>
        </w:rPr>
        <w:t xml:space="preserve">еры по обеспечению безопасности  на водных объектах, являются важнейшей составляющей </w:t>
      </w:r>
      <w:r w:rsidR="00977F2D" w:rsidRPr="00126FD2">
        <w:rPr>
          <w:bCs/>
          <w:sz w:val="28"/>
        </w:rPr>
        <w:t xml:space="preserve">в вопросе </w:t>
      </w:r>
      <w:r w:rsidR="00B0743A" w:rsidRPr="00126FD2">
        <w:rPr>
          <w:bCs/>
          <w:sz w:val="28"/>
        </w:rPr>
        <w:t>взаимодействия  муниципальных образований Тюменской области и органов в области обеспечения безопасности людей на водных объектах.</w:t>
      </w:r>
    </w:p>
    <w:p w:rsidR="009347AA" w:rsidRPr="00126FD2" w:rsidRDefault="009347AA" w:rsidP="000B4076">
      <w:pPr>
        <w:pStyle w:val="formattext"/>
        <w:tabs>
          <w:tab w:val="left" w:pos="0"/>
        </w:tabs>
        <w:spacing w:before="0" w:beforeAutospacing="0" w:after="0" w:afterAutospacing="0" w:line="276" w:lineRule="auto"/>
        <w:ind w:right="-1" w:firstLine="708"/>
        <w:jc w:val="both"/>
        <w:rPr>
          <w:bCs/>
          <w:sz w:val="28"/>
        </w:rPr>
      </w:pPr>
    </w:p>
    <w:p w:rsidR="00126FD2" w:rsidRPr="0087402F" w:rsidRDefault="00126FD2" w:rsidP="009347AA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7402F">
        <w:rPr>
          <w:rFonts w:ascii="Times New Roman" w:hAnsi="Times New Roman" w:cs="Times New Roman"/>
          <w:sz w:val="28"/>
          <w:szCs w:val="28"/>
        </w:rPr>
        <w:lastRenderedPageBreak/>
        <w:t>1.4.  Меры безопасности при пользовании ледовыми переправами</w:t>
      </w:r>
    </w:p>
    <w:p w:rsidR="00126FD2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Организации, эксплуатирующие ледовые переправы (владельцы переправ), должны иметь разрешение на их оборудование и эксплуатацию.</w:t>
      </w:r>
    </w:p>
    <w:p w:rsidR="00126FD2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Режим работы ледовых переправ определяется эксплуатирующими их организациями по согласованию с уполномоченным органом исполнительной власти Тюменской области или органами местного самоуправления (в зависимости от статуса переправы), Государственной инспекцией безопасности дорожного движения Министерства внутренних дел РФ и Государственной инспекцией по маломерным судам МЧС России по Тюменской области.</w:t>
      </w:r>
    </w:p>
    <w:p w:rsidR="00126FD2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Порядок движения транспорта и нормы перевозки грузов и пассажиров устанавливаются администрацией переправы с учетом ледового прогноза и максимальной безопасной нагрузки на лед.</w:t>
      </w:r>
    </w:p>
    <w:p w:rsidR="00126FD2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87402F">
        <w:rPr>
          <w:sz w:val="28"/>
          <w:szCs w:val="28"/>
        </w:rPr>
        <w:t xml:space="preserve">Места, отведенные для переправ, должны удовлетворять следующим условиям: дороги и спуски, ведущие к переправам, обустроены в установленном порядке; в районе переправы отсутствуют (слева и справа от нее на расстоянии 100 метров) сброс теплых вод и выход грунтовых вод, а также промоины, майны и площадки для </w:t>
      </w:r>
      <w:proofErr w:type="spellStart"/>
      <w:r w:rsidRPr="0087402F">
        <w:rPr>
          <w:sz w:val="28"/>
          <w:szCs w:val="28"/>
        </w:rPr>
        <w:t>выколки</w:t>
      </w:r>
      <w:proofErr w:type="spellEnd"/>
      <w:r w:rsidRPr="0087402F">
        <w:rPr>
          <w:sz w:val="28"/>
          <w:szCs w:val="28"/>
        </w:rPr>
        <w:t xml:space="preserve"> льда; трассы автогужевых переправ имеют одностороннее движение.</w:t>
      </w:r>
      <w:proofErr w:type="gramEnd"/>
      <w:r w:rsidRPr="0087402F">
        <w:rPr>
          <w:sz w:val="28"/>
          <w:szCs w:val="28"/>
        </w:rPr>
        <w:t xml:space="preserve"> Для встречного движения прокладывается самостоятельная трасса параллельно первой, удаленная от нее на расстояние не менее 50 - 150 метров.</w:t>
      </w:r>
    </w:p>
    <w:p w:rsidR="00126FD2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 xml:space="preserve"> Границы переправы обозначаются через каждые 20 - 30 метров ограничительными маркировочными вехами, в опасных для движения местах выставляются предупредительные знаки.</w:t>
      </w:r>
    </w:p>
    <w:p w:rsidR="00126FD2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87402F">
        <w:rPr>
          <w:sz w:val="28"/>
          <w:szCs w:val="28"/>
        </w:rPr>
        <w:t>На обоих берегах водного объекта у спуска на автогужевую переправу оборудуются площадки для стоянки транспортных средств с забетонированными вокруг них канавами с уклоном в сторону съемной сточной цистерны, устанавливаются контейнеры для сбора мусора, выставляются щиты с надписью "Подать утопающему" и с навешенными на них спасательными кругами, страховочным канатом длиной 10 - 12 метров.</w:t>
      </w:r>
      <w:proofErr w:type="gramEnd"/>
      <w:r w:rsidRPr="0087402F">
        <w:rPr>
          <w:sz w:val="28"/>
          <w:szCs w:val="28"/>
        </w:rPr>
        <w:t xml:space="preserve"> Рядом со щитами должны быть спасательные доски, багор, шест, лестница, для оказания помощи людям при проломе льда, бревно длиной 5 - 6 метров и диаметром 10 - 12 см для перекрытия майны.</w:t>
      </w:r>
    </w:p>
    <w:p w:rsidR="00126FD2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 xml:space="preserve">Для обеспечения безопасности людей на переправе выставляются ведомственный спасательный пост, укомплектованный спасателями, владеющими приемами оказания помощи </w:t>
      </w:r>
      <w:proofErr w:type="gramStart"/>
      <w:r w:rsidRPr="0087402F">
        <w:rPr>
          <w:sz w:val="28"/>
          <w:szCs w:val="28"/>
        </w:rPr>
        <w:t>терпящим</w:t>
      </w:r>
      <w:proofErr w:type="gramEnd"/>
      <w:r w:rsidRPr="0087402F">
        <w:rPr>
          <w:sz w:val="28"/>
          <w:szCs w:val="28"/>
        </w:rPr>
        <w:t xml:space="preserve"> бедствие на льду.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 xml:space="preserve">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</w:t>
      </w:r>
      <w:r w:rsidRPr="0087402F">
        <w:rPr>
          <w:sz w:val="28"/>
          <w:szCs w:val="28"/>
        </w:rPr>
        <w:lastRenderedPageBreak/>
        <w:t>интервал движения и какую скорость необходимо соблюдать, другие требования, обеспечивающие безопасность на переправе.</w:t>
      </w:r>
    </w:p>
    <w:p w:rsid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Толщина льда и снежного покрова на переправах проверяется: при устойчивых отрицательных температурах воздуха не реже двух раз в месяц, а в местах с быстрым течением и на других наиболее опасных участках - раз в 5 - 7 дней; весной и при зимних оттепелях с температурой воздуха выше 0 градусов - ежедневно. 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 w:rsidR="0087402F" w:rsidRPr="0087402F" w:rsidRDefault="0087402F" w:rsidP="005404B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7402F">
        <w:rPr>
          <w:b/>
          <w:sz w:val="28"/>
          <w:szCs w:val="28"/>
        </w:rPr>
        <w:t>На переправах запрещается:</w:t>
      </w:r>
      <w:bookmarkStart w:id="0" w:name="_GoBack"/>
      <w:bookmarkEnd w:id="0"/>
    </w:p>
    <w:p w:rsidR="0087402F" w:rsidRPr="0087402F" w:rsidRDefault="00126FD2" w:rsidP="000B4076">
      <w:pPr>
        <w:pStyle w:val="formattext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87402F">
        <w:rPr>
          <w:sz w:val="28"/>
          <w:szCs w:val="28"/>
        </w:rPr>
        <w:t>пробивать лунки для рыбной ловли и других целей;</w:t>
      </w:r>
    </w:p>
    <w:p w:rsidR="00126FD2" w:rsidRDefault="00126FD2" w:rsidP="000B4076">
      <w:pPr>
        <w:pStyle w:val="formattext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firstLine="709"/>
      </w:pPr>
      <w:r w:rsidRPr="0087402F">
        <w:rPr>
          <w:sz w:val="28"/>
          <w:szCs w:val="28"/>
        </w:rPr>
        <w:t>переезжать в не</w:t>
      </w:r>
      <w:r w:rsidR="007A23C0">
        <w:rPr>
          <w:sz w:val="28"/>
          <w:szCs w:val="28"/>
        </w:rPr>
        <w:t xml:space="preserve"> </w:t>
      </w:r>
      <w:r w:rsidRPr="0087402F">
        <w:rPr>
          <w:sz w:val="28"/>
          <w:szCs w:val="28"/>
        </w:rPr>
        <w:t>огражденных и неохраняемых местах.</w:t>
      </w:r>
      <w:r>
        <w:br/>
      </w:r>
    </w:p>
    <w:p w:rsidR="00126FD2" w:rsidRPr="0087402F" w:rsidRDefault="0087402F" w:rsidP="009347AA">
      <w:pPr>
        <w:pStyle w:val="3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402F">
        <w:rPr>
          <w:rFonts w:ascii="Times New Roman" w:hAnsi="Times New Roman" w:cs="Times New Roman"/>
          <w:sz w:val="28"/>
          <w:szCs w:val="28"/>
        </w:rPr>
        <w:t xml:space="preserve">1.5. </w:t>
      </w:r>
      <w:r w:rsidR="00126FD2" w:rsidRPr="0087402F">
        <w:rPr>
          <w:rFonts w:ascii="Times New Roman" w:hAnsi="Times New Roman" w:cs="Times New Roman"/>
          <w:sz w:val="28"/>
          <w:szCs w:val="28"/>
        </w:rPr>
        <w:t>Меры безопасности на льду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 xml:space="preserve"> Места на водных объектах, опасные для передвижения по льду, обозначаются информационными знаками.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 xml:space="preserve">В местах массового подледного лова рыбы, массовых занятий спортом и других местах массового отдыха на льду физическими и (или) юридическими лицами, организующими место массового отдыха, должен вестись постоянный </w:t>
      </w:r>
      <w:proofErr w:type="gramStart"/>
      <w:r w:rsidRPr="0087402F">
        <w:rPr>
          <w:sz w:val="28"/>
          <w:szCs w:val="28"/>
        </w:rPr>
        <w:t>контроль за</w:t>
      </w:r>
      <w:proofErr w:type="gramEnd"/>
      <w:r w:rsidRPr="0087402F">
        <w:rPr>
          <w:sz w:val="28"/>
          <w:szCs w:val="28"/>
        </w:rPr>
        <w:t xml:space="preserve"> толщиной льда. Информация о ледовой обстановке должна своевременно доводиться до населения через средства массовой информации и путем выставления информационных знаков безопасности на водных объектах.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В местах массового отдыха должны оборудоваться спасательные посты. Спасатели данных спасательных постов должны владеть приемами оказания помощи людям, терпящим бедствие на льду, и иметь допуск работе, выдаваемый органами Государственной инспекции по маломерным судам МЧС России по Тюменской области.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При угрозе отрыва от берега спасатели немедленно информируют об этом людей, находящихся на льду, и принимают меры по удалению их со льда.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Места ловли рыбы, катания на коньках, лыжах и других средствах необходимо выбирать и оборудовать таким образом, чтобы на одного человека приходилось не менее 5 квадратных метров площади льда.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Ответственность за обеспечение безопасности людей в период проведения массовых мероприятий на льду несут физические и (или) юридические лица, организующие эти мероприятия.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lastRenderedPageBreak/>
        <w:t>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Проверять прочность льда ударами ноги запрещено.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 xml:space="preserve"> Во время движения по льду следует обходить опасные места: участки, покрытые толстым слоем снега, где быстрое течение, родники, на поверхность льда выступают кусты, трава, впадают в водный объект ручьи и вливаются теплые сточные воды промышленных предприятий, ведется заготовка льда.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Безопасным для пешего перехода является лед с зеленоватым оттенком и толщиной не менее 7 сантиметров.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При переходе по льду группами необходимо следовать друг за другом на расстоянии 5 - 6 метров и быть готовым оказать немедленную помощь впереди идущему.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 xml:space="preserve"> Открытие и пользование на водных объектах площадками для катания на коньках разрешается только после тщательной проверки прочности льда, толщина которого должна быть не менее 25 сантиметров.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Ежедневно утром и вечером производится замер толщины льда и определяется его структура.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При переходе водного объекта по льду на лыжах следует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Расстояние между лыжниками должно быть 5 - 6 метров. Во время движения лыжник, идущий первым, ударами палок проверяет прочность льда и следит за его состоянием.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Расстояние между лунками для рыбной ловли должно быть не менее 5 - 6 метров.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При нахождении на льду каждый рыболов обязан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Рыболов обязан принимать все меры по охране ледового покрова водного объекта от загрязнения мусором (отходами).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 xml:space="preserve">В случае провала льда под ногами необходимо действовать быстро и решительно: широко расставить руки, удержаться на поверхности льда, без резких движений стараться выползти на твердый лед, а затем, лежа на спине </w:t>
      </w:r>
      <w:r w:rsidRPr="0087402F">
        <w:rPr>
          <w:sz w:val="28"/>
          <w:szCs w:val="28"/>
        </w:rPr>
        <w:lastRenderedPageBreak/>
        <w:t>или груди, продвигаться в сторону, откуда пришел, одновременно призывая на помощь.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87402F">
        <w:rPr>
          <w:sz w:val="28"/>
          <w:szCs w:val="28"/>
        </w:rPr>
        <w:t>При оказании помощи провалившемуся под лед опасно подходить к нему близко.</w:t>
      </w:r>
      <w:proofErr w:type="gramEnd"/>
      <w:r w:rsidRPr="0087402F">
        <w:rPr>
          <w:sz w:val="28"/>
          <w:szCs w:val="28"/>
        </w:rPr>
        <w:t xml:space="preserve"> К пострадавшему нужно приближаться лежа с раскинутыми в стороны руками и ногами. Для оказания помощи нужно использовать доски, шесты, лестницы, веревки, багры. Если этих средств нет под рукой, то два - три человека ложатся на лед и цепочкой продвигаются к пострадавшему, удерживая друг друга за ноги, а первый подает пострадавшему ремень или другие предметы одежды.</w:t>
      </w:r>
    </w:p>
    <w:p w:rsidR="0087402F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7402F">
        <w:rPr>
          <w:sz w:val="28"/>
          <w:szCs w:val="28"/>
        </w:rPr>
        <w:t>Выезд на лед, передвижение по льду и стоянка автотранспорта (автобусов, автомобилей, мотоциклов, снегоходов и другого автотранспорта) на льду запрещены, кроме специального автотранспорта скорой медицинской помощи, спасательных служб (формирований) для оказания экстренной помощи людям, терпящим бедствие на льду.</w:t>
      </w:r>
    </w:p>
    <w:p w:rsidR="009224B4" w:rsidRPr="0087402F" w:rsidRDefault="00126FD2" w:rsidP="000B4076">
      <w:pPr>
        <w:pStyle w:val="formattext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87402F">
        <w:rPr>
          <w:sz w:val="28"/>
          <w:szCs w:val="28"/>
        </w:rPr>
        <w:t>Движение по льду автотранспорта разрешается только по организованным ледовым переправам, оборудованным в соответствии с требованиями безопасности при пользовании ледовыми переправами, изложенными в разделе 6 настоящих Правил.</w:t>
      </w:r>
    </w:p>
    <w:p w:rsidR="00126FD2" w:rsidRPr="0087402F" w:rsidRDefault="00126FD2" w:rsidP="000B4076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02F">
        <w:rPr>
          <w:rFonts w:ascii="Times New Roman" w:hAnsi="Times New Roman" w:cs="Times New Roman"/>
          <w:bCs/>
          <w:sz w:val="28"/>
          <w:szCs w:val="28"/>
        </w:rPr>
        <w:t xml:space="preserve">         Органы местного самоуправления несут ответственность за комплекс мероприятий, имеющий  целью повышение безопасности населения.</w:t>
      </w:r>
    </w:p>
    <w:p w:rsidR="009224B4" w:rsidRDefault="009224B4" w:rsidP="000B4076">
      <w:pPr>
        <w:spacing w:after="0"/>
        <w:ind w:left="284" w:right="-1" w:hanging="284"/>
        <w:jc w:val="both"/>
        <w:rPr>
          <w:rFonts w:ascii="Times New Roman" w:hAnsi="Times New Roman" w:cs="Times New Roman"/>
          <w:bCs/>
          <w:sz w:val="28"/>
        </w:rPr>
      </w:pPr>
    </w:p>
    <w:p w:rsidR="00F93139" w:rsidRDefault="00F93139" w:rsidP="005404BF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</w:rPr>
      </w:pPr>
    </w:p>
    <w:p w:rsidR="00BF28F8" w:rsidRPr="009347AA" w:rsidRDefault="00C54978" w:rsidP="005404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</w:rPr>
      </w:pPr>
      <w:r w:rsidRPr="009347AA">
        <w:rPr>
          <w:rFonts w:ascii="Times New Roman" w:hAnsi="Times New Roman" w:cs="Times New Roman"/>
          <w:b/>
          <w:bCs/>
          <w:sz w:val="28"/>
        </w:rPr>
        <w:t xml:space="preserve">Организация </w:t>
      </w:r>
      <w:r w:rsidR="009A239F" w:rsidRPr="009347AA">
        <w:rPr>
          <w:rFonts w:ascii="Times New Roman" w:hAnsi="Times New Roman" w:cs="Times New Roman"/>
          <w:b/>
          <w:bCs/>
          <w:sz w:val="28"/>
        </w:rPr>
        <w:t>всех видов</w:t>
      </w:r>
      <w:r w:rsidRPr="009347AA">
        <w:rPr>
          <w:rFonts w:ascii="Times New Roman" w:hAnsi="Times New Roman" w:cs="Times New Roman"/>
          <w:b/>
          <w:bCs/>
          <w:sz w:val="28"/>
        </w:rPr>
        <w:t xml:space="preserve"> освидетельствования </w:t>
      </w:r>
    </w:p>
    <w:p w:rsidR="00C54978" w:rsidRPr="009347AA" w:rsidRDefault="00C54978" w:rsidP="005404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</w:rPr>
      </w:pPr>
      <w:r w:rsidRPr="009347AA">
        <w:rPr>
          <w:rFonts w:ascii="Times New Roman" w:hAnsi="Times New Roman" w:cs="Times New Roman"/>
          <w:b/>
          <w:bCs/>
          <w:sz w:val="28"/>
        </w:rPr>
        <w:t>мест массового отдыха людей на водных объектах</w:t>
      </w:r>
    </w:p>
    <w:p w:rsidR="006F2E0A" w:rsidRPr="009347AA" w:rsidRDefault="006F2E0A" w:rsidP="005404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</w:rPr>
      </w:pPr>
    </w:p>
    <w:p w:rsidR="006F2E0A" w:rsidRPr="003B6F47" w:rsidRDefault="006F2E0A" w:rsidP="000B407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7AA">
        <w:rPr>
          <w:rFonts w:ascii="Times New Roman" w:hAnsi="Times New Roman" w:cs="Times New Roman"/>
          <w:sz w:val="28"/>
          <w:szCs w:val="28"/>
        </w:rPr>
        <w:t xml:space="preserve">         До начала купального сезона каждое место массового отдыха   должно</w:t>
      </w:r>
      <w:r w:rsidRPr="003B6F47">
        <w:rPr>
          <w:rFonts w:ascii="Times New Roman" w:hAnsi="Times New Roman" w:cs="Times New Roman"/>
          <w:sz w:val="28"/>
          <w:szCs w:val="28"/>
        </w:rPr>
        <w:t xml:space="preserve">  пройти:</w:t>
      </w:r>
    </w:p>
    <w:p w:rsidR="006F2E0A" w:rsidRPr="009347AA" w:rsidRDefault="006F2E0A" w:rsidP="000B4076">
      <w:pPr>
        <w:pStyle w:val="a3"/>
        <w:numPr>
          <w:ilvl w:val="0"/>
          <w:numId w:val="18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347AA">
        <w:rPr>
          <w:rFonts w:ascii="Times New Roman" w:hAnsi="Times New Roman" w:cs="Times New Roman"/>
          <w:sz w:val="28"/>
          <w:szCs w:val="28"/>
        </w:rPr>
        <w:t xml:space="preserve">осмотр государственным органом санитарно-эпидемиологического надзора с выдачей письменного заключения о санитарном состоянии </w:t>
      </w:r>
      <w:r w:rsidRPr="009347AA">
        <w:rPr>
          <w:rFonts w:ascii="Times New Roman" w:eastAsia="Times New Roman" w:hAnsi="Times New Roman" w:cs="Times New Roman"/>
          <w:color w:val="000000"/>
          <w:sz w:val="28"/>
          <w:szCs w:val="28"/>
        </w:rPr>
        <w:t>зоны рекреации</w:t>
      </w:r>
      <w:r w:rsidRPr="009347AA">
        <w:rPr>
          <w:rFonts w:ascii="Times New Roman" w:hAnsi="Times New Roman" w:cs="Times New Roman"/>
          <w:sz w:val="28"/>
          <w:szCs w:val="28"/>
        </w:rPr>
        <w:t xml:space="preserve"> и пригодности вод для купания;</w:t>
      </w:r>
    </w:p>
    <w:p w:rsidR="006F2E0A" w:rsidRPr="009347AA" w:rsidRDefault="006F2E0A" w:rsidP="000B4076">
      <w:pPr>
        <w:pStyle w:val="a3"/>
        <w:numPr>
          <w:ilvl w:val="0"/>
          <w:numId w:val="18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347AA">
        <w:rPr>
          <w:rFonts w:ascii="Times New Roman" w:hAnsi="Times New Roman" w:cs="Times New Roman"/>
          <w:sz w:val="28"/>
          <w:szCs w:val="28"/>
        </w:rPr>
        <w:t>водолазное обследование, очистку дна акватории на глубине до 2 метров в границах заплыва;</w:t>
      </w:r>
    </w:p>
    <w:p w:rsidR="006F2E0A" w:rsidRPr="009347AA" w:rsidRDefault="006F2E0A" w:rsidP="000B4076">
      <w:pPr>
        <w:pStyle w:val="a3"/>
        <w:numPr>
          <w:ilvl w:val="0"/>
          <w:numId w:val="18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347AA">
        <w:rPr>
          <w:rFonts w:ascii="Times New Roman" w:hAnsi="Times New Roman" w:cs="Times New Roman"/>
          <w:sz w:val="28"/>
          <w:szCs w:val="28"/>
        </w:rPr>
        <w:t>техническое освидетельствование на годность к эксплуатации органами ГИМС МЧС России по Тюменской области.</w:t>
      </w:r>
    </w:p>
    <w:p w:rsidR="006F2E0A" w:rsidRDefault="006F2E0A" w:rsidP="005404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9224B4" w:rsidRPr="00BF28F8" w:rsidRDefault="009224B4" w:rsidP="005404BF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8"/>
        </w:rPr>
      </w:pPr>
    </w:p>
    <w:p w:rsidR="009A239F" w:rsidRPr="009347AA" w:rsidRDefault="006F2E0A" w:rsidP="009347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9347AA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соответствие с требованиями </w:t>
      </w:r>
      <w:r w:rsidR="009A239F" w:rsidRPr="009347AA">
        <w:rPr>
          <w:rFonts w:ascii="Times New Roman" w:eastAsia="Times New Roman" w:hAnsi="Times New Roman" w:cs="Times New Roman"/>
          <w:b/>
          <w:sz w:val="28"/>
          <w:szCs w:val="28"/>
        </w:rPr>
        <w:t>Федерального Закона</w:t>
      </w:r>
      <w:r w:rsidRPr="009347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47AA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</w:t>
      </w:r>
      <w:r w:rsidRPr="009347A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Для определения готовности зоны рекреации к эксплуатации   проводятся   ежегодные   и   внеочередные   технические </w:t>
      </w: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освидетельствования.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2. Ежегодное техническое освидетельствование проводится в объеме настоящих   требований   для   подтверждения   основных   характеристик, проверки наличия и состояния соответствующего оборудования и снабжения.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3. Внеочередное техническое освидетельствование проводится после капитального ремонта, модернизации или переоборудования, стихийного бедствия и т.п., вызвавших изменение основных характеристик зоны рекреации.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 проведении технического освидетельствования зоны рекреации проверяются: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площади объекта количеству отдыхающих;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ведомственных спасательных постов, помещений</w:t>
      </w:r>
      <w:r w:rsidR="000B4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оказания первой </w:t>
      </w: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помощи, их укомплектованность;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спасательного и противопожарного имущества и инвентаря в соответствии с установленными нормами;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состояние территории объекта, техническое состояние мостиков, плотов, вышек, используемых для схода и прыжков в воду;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стендов с материалами по предупреждению несчастных случаев па воде, советами купающимся о порядке поведения на воде, таблицами с указанием температуры воды и воздуха, направления и силы ветра, скорости течения, схемой территории и акватории пляжа с указанием наибольших глубин и опасных мест.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5. На основании результатов технического освидетельствования зоны рекреации  (ежегодного,  внеочередного)  инспектором составляется акт.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6. Техническое освидетельствование маломерных судов, приписанных к ведомственному спасательному посту, производится в соответствии с требованиями по техническому надзору за маломерными судами на годность к плаванию.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Перед  проведением  технического  освидетельствования  зоны рекреации Государственная инспекция по </w:t>
      </w:r>
      <w:proofErr w:type="gramStart"/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маломерных</w:t>
      </w:r>
      <w:proofErr w:type="gramEnd"/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судам предъявляет владельцу зоны рекреации счет за проведенные работы.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8. Сроки  технического  освидетельствования  согласовываются  с владельцем зоны рекреации.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9. Если техническое состояние зоны рекреации не отвечает требованиям охраны жизни людей на воде или окружающей среды Государственной инспекцией по маломерным судам пользование объектом запрещается.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Повторное освидетельствование зоны рекреации проводится госинспектором Государственной инспекции по маломерным судам в полном объеме в присутствии администрации базы после оплаты по установленному </w:t>
      </w: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тарифу.</w:t>
      </w:r>
    </w:p>
    <w:p w:rsidR="009A239F" w:rsidRPr="003B6F47" w:rsidRDefault="009A239F" w:rsidP="000B4076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F47">
        <w:rPr>
          <w:rFonts w:ascii="Times New Roman" w:eastAsia="Times New Roman" w:hAnsi="Times New Roman" w:cs="Times New Roman"/>
          <w:color w:val="000000"/>
          <w:sz w:val="28"/>
          <w:szCs w:val="28"/>
        </w:rPr>
        <w:t>11. Должностные лица и владельцы зон рекреации, нарушающие правила пользования зонами рекреации, несут ответственность в соответствии с действующим законодательством.</w:t>
      </w:r>
    </w:p>
    <w:p w:rsidR="009347AA" w:rsidRDefault="009347AA" w:rsidP="009347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F7D" w:rsidRPr="009347AA" w:rsidRDefault="00512F7D" w:rsidP="009347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AA">
        <w:rPr>
          <w:rFonts w:ascii="Times New Roman" w:hAnsi="Times New Roman" w:cs="Times New Roman"/>
          <w:b/>
          <w:sz w:val="28"/>
          <w:szCs w:val="28"/>
        </w:rPr>
        <w:t xml:space="preserve">Открытие и эксплуатация </w:t>
      </w:r>
      <w:r w:rsidR="006F2E0A" w:rsidRPr="009347AA">
        <w:rPr>
          <w:rFonts w:ascii="Times New Roman" w:hAnsi="Times New Roman" w:cs="Times New Roman"/>
          <w:b/>
          <w:sz w:val="28"/>
          <w:szCs w:val="28"/>
        </w:rPr>
        <w:t xml:space="preserve">зон  </w:t>
      </w:r>
      <w:r w:rsidR="006F2E0A" w:rsidRPr="009347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рекреации</w:t>
      </w:r>
      <w:r w:rsidRPr="009347AA">
        <w:rPr>
          <w:rFonts w:ascii="Times New Roman" w:hAnsi="Times New Roman" w:cs="Times New Roman"/>
          <w:b/>
          <w:sz w:val="28"/>
          <w:szCs w:val="28"/>
        </w:rPr>
        <w:t xml:space="preserve"> без разрешения на его пользование, выданное уполномоченным должностным лицом ГИМС, запрещается.</w:t>
      </w:r>
    </w:p>
    <w:p w:rsidR="00ED4909" w:rsidRPr="003B6F47" w:rsidRDefault="00ED4909" w:rsidP="000B40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6F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47A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6F47">
        <w:rPr>
          <w:rFonts w:ascii="Times New Roman" w:hAnsi="Times New Roman" w:cs="Times New Roman"/>
          <w:sz w:val="28"/>
          <w:szCs w:val="28"/>
        </w:rPr>
        <w:t>В соответствии с Положением о Государственной ин</w:t>
      </w:r>
      <w:r w:rsidR="00921626" w:rsidRPr="003B6F47">
        <w:rPr>
          <w:rFonts w:ascii="Times New Roman" w:hAnsi="Times New Roman" w:cs="Times New Roman"/>
          <w:sz w:val="28"/>
          <w:szCs w:val="28"/>
        </w:rPr>
        <w:t>спекции</w:t>
      </w:r>
      <w:r w:rsidR="000325B3" w:rsidRPr="003B6F47">
        <w:rPr>
          <w:rFonts w:ascii="Times New Roman" w:hAnsi="Times New Roman" w:cs="Times New Roman"/>
          <w:sz w:val="28"/>
          <w:szCs w:val="28"/>
        </w:rPr>
        <w:t xml:space="preserve">  по маломерным судам Министерства РФ по делам ГО, ЧС и ликвидации последствий стихийных бедствий, утвержденных Постановлением Правительства РФ №835 от 23.12.2004г., руководствуясь Приказом МЧС России </w:t>
      </w:r>
      <w:r w:rsidR="0078534D" w:rsidRPr="003B6F47">
        <w:rPr>
          <w:rFonts w:ascii="Times New Roman" w:hAnsi="Times New Roman" w:cs="Times New Roman"/>
          <w:sz w:val="28"/>
          <w:szCs w:val="28"/>
        </w:rPr>
        <w:t xml:space="preserve">от 31.03.2005г. №250, </w:t>
      </w:r>
      <w:r w:rsidR="00ED2E31" w:rsidRPr="003B6F47">
        <w:rPr>
          <w:rFonts w:ascii="Times New Roman" w:hAnsi="Times New Roman" w:cs="Times New Roman"/>
          <w:sz w:val="28"/>
          <w:szCs w:val="28"/>
        </w:rPr>
        <w:t>при выявлении  грубых нарушений, сотрудники ГИМС выписывают предписание с указанием сроков их устранения (Приложение №2).</w:t>
      </w:r>
      <w:proofErr w:type="gramEnd"/>
    </w:p>
    <w:p w:rsidR="00ED2E31" w:rsidRPr="003B6F47" w:rsidRDefault="00ED2E31" w:rsidP="005404B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E3ACD" w:rsidRPr="003B6F47" w:rsidRDefault="00ED2E31" w:rsidP="005404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4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80528" w:rsidRDefault="00FE3ACD" w:rsidP="000B4076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F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A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80528" w:rsidRPr="003B6F47">
        <w:rPr>
          <w:rFonts w:ascii="Times New Roman" w:hAnsi="Times New Roman" w:cs="Times New Roman"/>
          <w:bCs/>
          <w:sz w:val="28"/>
          <w:szCs w:val="28"/>
        </w:rPr>
        <w:t xml:space="preserve">«Правила охраны жизни людей на водных объектах на территории Тюменской области» устанавливают условия и требования, предъявляемые к обеспечению безопасности людей в организованных местах купания, местах массового отдыха населения, туризма и спорта на водных объектах, а также на переправах и наплавных мостах и обязательны для выполнения всеми водопользователями и гражданами,  проживающими на территории  области. </w:t>
      </w:r>
      <w:proofErr w:type="gramEnd"/>
    </w:p>
    <w:p w:rsidR="0087402F" w:rsidRPr="003B6F47" w:rsidRDefault="0087402F" w:rsidP="005404BF">
      <w:p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7178" w:rsidRPr="00227178" w:rsidRDefault="00227178" w:rsidP="005404B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227178" w:rsidRPr="00227178" w:rsidSect="009111EF">
      <w:footerReference w:type="even" r:id="rId9"/>
      <w:footerReference w:type="default" r:id="rId10"/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45" w:rsidRDefault="00E15E45" w:rsidP="00274E0D">
      <w:pPr>
        <w:spacing w:after="0" w:line="240" w:lineRule="auto"/>
      </w:pPr>
      <w:r>
        <w:separator/>
      </w:r>
    </w:p>
  </w:endnote>
  <w:endnote w:type="continuationSeparator" w:id="0">
    <w:p w:rsidR="00E15E45" w:rsidRDefault="00E15E45" w:rsidP="0027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90" w:rsidRDefault="00325CC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E1F9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E1F90" w:rsidRDefault="00FE1F9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90" w:rsidRDefault="00325CC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E1F9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A23C0">
      <w:rPr>
        <w:rStyle w:val="ac"/>
        <w:noProof/>
      </w:rPr>
      <w:t>14</w:t>
    </w:r>
    <w:r>
      <w:rPr>
        <w:rStyle w:val="ac"/>
      </w:rPr>
      <w:fldChar w:fldCharType="end"/>
    </w:r>
  </w:p>
  <w:p w:rsidR="00FE1F90" w:rsidRDefault="00FE1F9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45" w:rsidRDefault="00E15E45" w:rsidP="00274E0D">
      <w:pPr>
        <w:spacing w:after="0" w:line="240" w:lineRule="auto"/>
      </w:pPr>
      <w:r>
        <w:separator/>
      </w:r>
    </w:p>
  </w:footnote>
  <w:footnote w:type="continuationSeparator" w:id="0">
    <w:p w:rsidR="00E15E45" w:rsidRDefault="00E15E45" w:rsidP="00274E0D">
      <w:pPr>
        <w:spacing w:after="0" w:line="240" w:lineRule="auto"/>
      </w:pPr>
      <w:r>
        <w:continuationSeparator/>
      </w:r>
    </w:p>
  </w:footnote>
  <w:footnote w:id="1">
    <w:p w:rsidR="00377F24" w:rsidRPr="00566810" w:rsidRDefault="00377F24" w:rsidP="00377F24">
      <w:pPr>
        <w:pStyle w:val="af"/>
        <w:rPr>
          <w:rFonts w:ascii="Calibri" w:eastAsia="Times New Roman" w:hAnsi="Calibri" w:cs="Times New Roman"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566810">
        <w:rPr>
          <w:rFonts w:ascii="Calibri" w:eastAsia="Times New Roman" w:hAnsi="Calibri" w:cs="Times New Roman"/>
          <w:sz w:val="16"/>
          <w:szCs w:val="16"/>
        </w:rPr>
        <w:t xml:space="preserve">Все нормативные и правовые документы </w:t>
      </w:r>
      <w:r>
        <w:rPr>
          <w:rFonts w:ascii="Calibri" w:eastAsia="Times New Roman" w:hAnsi="Calibri" w:cs="Times New Roman"/>
          <w:sz w:val="16"/>
          <w:szCs w:val="16"/>
        </w:rPr>
        <w:t xml:space="preserve"> рекомендуется </w:t>
      </w:r>
      <w:r w:rsidRPr="00566810">
        <w:rPr>
          <w:rFonts w:ascii="Calibri" w:eastAsia="Times New Roman" w:hAnsi="Calibri" w:cs="Times New Roman"/>
          <w:sz w:val="16"/>
          <w:szCs w:val="16"/>
        </w:rPr>
        <w:t xml:space="preserve"> использовать с учетом внесенных в них изменений и дополнений на мом</w:t>
      </w:r>
      <w:r>
        <w:rPr>
          <w:rFonts w:ascii="Calibri" w:eastAsia="Times New Roman" w:hAnsi="Calibri" w:cs="Times New Roman"/>
          <w:sz w:val="16"/>
          <w:szCs w:val="16"/>
        </w:rPr>
        <w:t xml:space="preserve">ент 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обучения  по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 xml:space="preserve"> данной теме</w:t>
      </w:r>
    </w:p>
    <w:p w:rsidR="00377F24" w:rsidRDefault="00377F24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3FC"/>
    <w:multiLevelType w:val="hybridMultilevel"/>
    <w:tmpl w:val="52A88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4162D"/>
    <w:multiLevelType w:val="hybridMultilevel"/>
    <w:tmpl w:val="8A349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E6D19"/>
    <w:multiLevelType w:val="hybridMultilevel"/>
    <w:tmpl w:val="2B48B2C4"/>
    <w:lvl w:ilvl="0" w:tplc="58EAA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E173A"/>
    <w:multiLevelType w:val="hybridMultilevel"/>
    <w:tmpl w:val="2B0A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45E65"/>
    <w:multiLevelType w:val="hybridMultilevel"/>
    <w:tmpl w:val="46F82782"/>
    <w:lvl w:ilvl="0" w:tplc="58EAA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53959"/>
    <w:multiLevelType w:val="hybridMultilevel"/>
    <w:tmpl w:val="A68CF64A"/>
    <w:lvl w:ilvl="0" w:tplc="58EAA5EA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6">
    <w:nsid w:val="35663B86"/>
    <w:multiLevelType w:val="hybridMultilevel"/>
    <w:tmpl w:val="3C2A906A"/>
    <w:lvl w:ilvl="0" w:tplc="8A6029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42073DCD"/>
    <w:multiLevelType w:val="hybridMultilevel"/>
    <w:tmpl w:val="BADE8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065525"/>
    <w:multiLevelType w:val="hybridMultilevel"/>
    <w:tmpl w:val="52A88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BB57C8"/>
    <w:multiLevelType w:val="hybridMultilevel"/>
    <w:tmpl w:val="B70019F6"/>
    <w:lvl w:ilvl="0" w:tplc="58EAA5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614EAC"/>
    <w:multiLevelType w:val="hybridMultilevel"/>
    <w:tmpl w:val="E00E0CA4"/>
    <w:lvl w:ilvl="0" w:tplc="58EAA5EA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1">
    <w:nsid w:val="50CF538B"/>
    <w:multiLevelType w:val="hybridMultilevel"/>
    <w:tmpl w:val="68E0FAE6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14319"/>
    <w:multiLevelType w:val="hybridMultilevel"/>
    <w:tmpl w:val="C0BEEA2C"/>
    <w:lvl w:ilvl="0" w:tplc="58EAA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8546E"/>
    <w:multiLevelType w:val="hybridMultilevel"/>
    <w:tmpl w:val="B47EDB90"/>
    <w:lvl w:ilvl="0" w:tplc="CB68F858">
      <w:start w:val="65535"/>
      <w:numFmt w:val="bullet"/>
      <w:lvlText w:val="–"/>
      <w:lvlJc w:val="left"/>
      <w:pPr>
        <w:ind w:left="14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4">
    <w:nsid w:val="6AEA6491"/>
    <w:multiLevelType w:val="hybridMultilevel"/>
    <w:tmpl w:val="189EA6AC"/>
    <w:lvl w:ilvl="0" w:tplc="177E80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760C0B13"/>
    <w:multiLevelType w:val="hybridMultilevel"/>
    <w:tmpl w:val="307C5A94"/>
    <w:lvl w:ilvl="0" w:tplc="58EAA5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65B4E39"/>
    <w:multiLevelType w:val="hybridMultilevel"/>
    <w:tmpl w:val="6DA60888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A3B67"/>
    <w:multiLevelType w:val="hybridMultilevel"/>
    <w:tmpl w:val="8A34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7"/>
  </w:num>
  <w:num w:numId="5">
    <w:abstractNumId w:val="6"/>
  </w:num>
  <w:num w:numId="6">
    <w:abstractNumId w:val="14"/>
  </w:num>
  <w:num w:numId="7">
    <w:abstractNumId w:val="8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2"/>
  </w:num>
  <w:num w:numId="14">
    <w:abstractNumId w:val="9"/>
  </w:num>
  <w:num w:numId="15">
    <w:abstractNumId w:val="15"/>
  </w:num>
  <w:num w:numId="16">
    <w:abstractNumId w:val="1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2B89"/>
    <w:rsid w:val="000325B3"/>
    <w:rsid w:val="00061777"/>
    <w:rsid w:val="000A0984"/>
    <w:rsid w:val="000B4076"/>
    <w:rsid w:val="000B4B41"/>
    <w:rsid w:val="000D7765"/>
    <w:rsid w:val="001121FD"/>
    <w:rsid w:val="00126FD2"/>
    <w:rsid w:val="00152AB4"/>
    <w:rsid w:val="00167A74"/>
    <w:rsid w:val="001932A2"/>
    <w:rsid w:val="001C6254"/>
    <w:rsid w:val="001D5D55"/>
    <w:rsid w:val="00204D74"/>
    <w:rsid w:val="00215454"/>
    <w:rsid w:val="00220339"/>
    <w:rsid w:val="00227178"/>
    <w:rsid w:val="00266447"/>
    <w:rsid w:val="00274E0D"/>
    <w:rsid w:val="002A069F"/>
    <w:rsid w:val="002B14EA"/>
    <w:rsid w:val="002C6375"/>
    <w:rsid w:val="002D335D"/>
    <w:rsid w:val="002F64ED"/>
    <w:rsid w:val="002F7BBD"/>
    <w:rsid w:val="00301772"/>
    <w:rsid w:val="003136B1"/>
    <w:rsid w:val="00321046"/>
    <w:rsid w:val="00321308"/>
    <w:rsid w:val="00321421"/>
    <w:rsid w:val="00323DB2"/>
    <w:rsid w:val="00325CC0"/>
    <w:rsid w:val="00331020"/>
    <w:rsid w:val="00341E78"/>
    <w:rsid w:val="00355E57"/>
    <w:rsid w:val="00362548"/>
    <w:rsid w:val="00367148"/>
    <w:rsid w:val="00377F24"/>
    <w:rsid w:val="0039416D"/>
    <w:rsid w:val="00395D8A"/>
    <w:rsid w:val="003B6F47"/>
    <w:rsid w:val="003C49EB"/>
    <w:rsid w:val="003D040F"/>
    <w:rsid w:val="003D05BB"/>
    <w:rsid w:val="003D35FA"/>
    <w:rsid w:val="003E2916"/>
    <w:rsid w:val="003E2EF3"/>
    <w:rsid w:val="003E5934"/>
    <w:rsid w:val="00411111"/>
    <w:rsid w:val="004152E8"/>
    <w:rsid w:val="0042285B"/>
    <w:rsid w:val="00423F76"/>
    <w:rsid w:val="0042431B"/>
    <w:rsid w:val="0048229D"/>
    <w:rsid w:val="0049015A"/>
    <w:rsid w:val="004C4A02"/>
    <w:rsid w:val="004E5539"/>
    <w:rsid w:val="00512F7D"/>
    <w:rsid w:val="005162CF"/>
    <w:rsid w:val="00522E12"/>
    <w:rsid w:val="0052795F"/>
    <w:rsid w:val="00527F95"/>
    <w:rsid w:val="005404BF"/>
    <w:rsid w:val="00554503"/>
    <w:rsid w:val="00554FC3"/>
    <w:rsid w:val="0055681E"/>
    <w:rsid w:val="005729B1"/>
    <w:rsid w:val="0058349C"/>
    <w:rsid w:val="005A27E3"/>
    <w:rsid w:val="005C6B7D"/>
    <w:rsid w:val="005E06D6"/>
    <w:rsid w:val="00632968"/>
    <w:rsid w:val="006648E3"/>
    <w:rsid w:val="00671FC4"/>
    <w:rsid w:val="00675540"/>
    <w:rsid w:val="00691D91"/>
    <w:rsid w:val="006B0F1F"/>
    <w:rsid w:val="006B1075"/>
    <w:rsid w:val="006C29D3"/>
    <w:rsid w:val="006C57EA"/>
    <w:rsid w:val="006E4851"/>
    <w:rsid w:val="006F149D"/>
    <w:rsid w:val="006F2E0A"/>
    <w:rsid w:val="006F7A2A"/>
    <w:rsid w:val="00721615"/>
    <w:rsid w:val="00730356"/>
    <w:rsid w:val="0074634C"/>
    <w:rsid w:val="007652D5"/>
    <w:rsid w:val="00776224"/>
    <w:rsid w:val="0078534D"/>
    <w:rsid w:val="007A23C0"/>
    <w:rsid w:val="007B094A"/>
    <w:rsid w:val="007C6D3A"/>
    <w:rsid w:val="007E0C61"/>
    <w:rsid w:val="007F0AA0"/>
    <w:rsid w:val="007F0FDD"/>
    <w:rsid w:val="0081025A"/>
    <w:rsid w:val="008116B1"/>
    <w:rsid w:val="008163E4"/>
    <w:rsid w:val="008237A0"/>
    <w:rsid w:val="00824D5C"/>
    <w:rsid w:val="008257EE"/>
    <w:rsid w:val="0084515E"/>
    <w:rsid w:val="00845586"/>
    <w:rsid w:val="00851438"/>
    <w:rsid w:val="00854A4E"/>
    <w:rsid w:val="00856728"/>
    <w:rsid w:val="008641C6"/>
    <w:rsid w:val="0087402F"/>
    <w:rsid w:val="00874F8A"/>
    <w:rsid w:val="00877815"/>
    <w:rsid w:val="00884BFB"/>
    <w:rsid w:val="008B3C2C"/>
    <w:rsid w:val="008C5C7D"/>
    <w:rsid w:val="008E5748"/>
    <w:rsid w:val="008E5ADE"/>
    <w:rsid w:val="008E6F2C"/>
    <w:rsid w:val="008E6FF3"/>
    <w:rsid w:val="009107BE"/>
    <w:rsid w:val="009111EF"/>
    <w:rsid w:val="00921626"/>
    <w:rsid w:val="009224B4"/>
    <w:rsid w:val="009347AA"/>
    <w:rsid w:val="00935D87"/>
    <w:rsid w:val="009536E6"/>
    <w:rsid w:val="00977F2D"/>
    <w:rsid w:val="00980528"/>
    <w:rsid w:val="009A239F"/>
    <w:rsid w:val="009A5E5E"/>
    <w:rsid w:val="009A725C"/>
    <w:rsid w:val="009C5963"/>
    <w:rsid w:val="009E1838"/>
    <w:rsid w:val="009E7C9D"/>
    <w:rsid w:val="00A31105"/>
    <w:rsid w:val="00A94591"/>
    <w:rsid w:val="00AA63CD"/>
    <w:rsid w:val="00AC77A5"/>
    <w:rsid w:val="00AE522B"/>
    <w:rsid w:val="00AF35BF"/>
    <w:rsid w:val="00B016A1"/>
    <w:rsid w:val="00B0743A"/>
    <w:rsid w:val="00B1476B"/>
    <w:rsid w:val="00B31C1A"/>
    <w:rsid w:val="00B34031"/>
    <w:rsid w:val="00B66E79"/>
    <w:rsid w:val="00B91B1C"/>
    <w:rsid w:val="00B92B89"/>
    <w:rsid w:val="00BB3486"/>
    <w:rsid w:val="00BB4ACA"/>
    <w:rsid w:val="00BC0D79"/>
    <w:rsid w:val="00BF28F8"/>
    <w:rsid w:val="00C30860"/>
    <w:rsid w:val="00C54978"/>
    <w:rsid w:val="00C637F5"/>
    <w:rsid w:val="00C65A77"/>
    <w:rsid w:val="00C76462"/>
    <w:rsid w:val="00CB2237"/>
    <w:rsid w:val="00CC2F32"/>
    <w:rsid w:val="00CC717F"/>
    <w:rsid w:val="00CE1B55"/>
    <w:rsid w:val="00CE2E1B"/>
    <w:rsid w:val="00D0390D"/>
    <w:rsid w:val="00D21DD0"/>
    <w:rsid w:val="00D31AF9"/>
    <w:rsid w:val="00D33B85"/>
    <w:rsid w:val="00D344DD"/>
    <w:rsid w:val="00D60CE4"/>
    <w:rsid w:val="00D73EDC"/>
    <w:rsid w:val="00DC1087"/>
    <w:rsid w:val="00DC4530"/>
    <w:rsid w:val="00DE15E6"/>
    <w:rsid w:val="00DF358D"/>
    <w:rsid w:val="00E0298B"/>
    <w:rsid w:val="00E15E45"/>
    <w:rsid w:val="00E436C2"/>
    <w:rsid w:val="00E55415"/>
    <w:rsid w:val="00E55779"/>
    <w:rsid w:val="00E85ADB"/>
    <w:rsid w:val="00EA05C3"/>
    <w:rsid w:val="00ED2E31"/>
    <w:rsid w:val="00ED4909"/>
    <w:rsid w:val="00ED560F"/>
    <w:rsid w:val="00EF1273"/>
    <w:rsid w:val="00F0045C"/>
    <w:rsid w:val="00F07BDA"/>
    <w:rsid w:val="00F14969"/>
    <w:rsid w:val="00F21C7A"/>
    <w:rsid w:val="00F23660"/>
    <w:rsid w:val="00F46FE7"/>
    <w:rsid w:val="00F62C67"/>
    <w:rsid w:val="00F63596"/>
    <w:rsid w:val="00F70048"/>
    <w:rsid w:val="00F839C2"/>
    <w:rsid w:val="00F93139"/>
    <w:rsid w:val="00FA1B49"/>
    <w:rsid w:val="00FC400D"/>
    <w:rsid w:val="00FD5E53"/>
    <w:rsid w:val="00FE1F90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2B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92B89"/>
    <w:pPr>
      <w:keepNext/>
      <w:widowControl w:val="0"/>
      <w:autoSpaceDE w:val="0"/>
      <w:autoSpaceDN w:val="0"/>
      <w:adjustRightInd w:val="0"/>
      <w:spacing w:before="20"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B8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92B89"/>
    <w:rPr>
      <w:rFonts w:ascii="Times New Roman" w:eastAsia="Times New Roman" w:hAnsi="Times New Roman" w:cs="Times New Roman"/>
      <w:sz w:val="28"/>
      <w:szCs w:val="16"/>
    </w:rPr>
  </w:style>
  <w:style w:type="paragraph" w:styleId="a3">
    <w:name w:val="List Paragraph"/>
    <w:aliases w:val="A_маркированный_список"/>
    <w:basedOn w:val="a"/>
    <w:link w:val="a4"/>
    <w:uiPriority w:val="34"/>
    <w:qFormat/>
    <w:rsid w:val="00BB4ACA"/>
    <w:pPr>
      <w:ind w:left="720"/>
      <w:contextualSpacing/>
    </w:pPr>
  </w:style>
  <w:style w:type="table" w:styleId="a5">
    <w:name w:val="Table Grid"/>
    <w:basedOn w:val="a1"/>
    <w:uiPriority w:val="59"/>
    <w:rsid w:val="00935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D21D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21DD0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7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4E0D"/>
  </w:style>
  <w:style w:type="paragraph" w:styleId="aa">
    <w:name w:val="footer"/>
    <w:basedOn w:val="a"/>
    <w:link w:val="ab"/>
    <w:unhideWhenUsed/>
    <w:rsid w:val="0027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74E0D"/>
  </w:style>
  <w:style w:type="character" w:customStyle="1" w:styleId="a4">
    <w:name w:val="Абзац списка Знак"/>
    <w:aliases w:val="A_маркированный_список Знак"/>
    <w:link w:val="a3"/>
    <w:uiPriority w:val="34"/>
    <w:locked/>
    <w:rsid w:val="00EA05C3"/>
  </w:style>
  <w:style w:type="character" w:styleId="ac">
    <w:name w:val="page number"/>
    <w:basedOn w:val="a0"/>
    <w:rsid w:val="00EA05C3"/>
  </w:style>
  <w:style w:type="paragraph" w:styleId="ad">
    <w:name w:val="Normal (Web)"/>
    <w:basedOn w:val="a"/>
    <w:uiPriority w:val="99"/>
    <w:semiHidden/>
    <w:unhideWhenUsed/>
    <w:rsid w:val="003C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CE2E1B"/>
    <w:rPr>
      <w:color w:val="0000FF"/>
      <w:u w:val="single"/>
    </w:rPr>
  </w:style>
  <w:style w:type="paragraph" w:customStyle="1" w:styleId="formattext">
    <w:name w:val="formattext"/>
    <w:basedOn w:val="a"/>
    <w:rsid w:val="00CE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10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unhideWhenUsed/>
    <w:rsid w:val="00377F2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77F2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77F24"/>
    <w:rPr>
      <w:vertAlign w:val="superscript"/>
    </w:rPr>
  </w:style>
  <w:style w:type="character" w:customStyle="1" w:styleId="apple-converted-space">
    <w:name w:val="apple-converted-space"/>
    <w:basedOn w:val="a0"/>
    <w:rsid w:val="008E5748"/>
  </w:style>
  <w:style w:type="character" w:styleId="af2">
    <w:name w:val="Strong"/>
    <w:basedOn w:val="a0"/>
    <w:uiPriority w:val="22"/>
    <w:qFormat/>
    <w:rsid w:val="00395D8A"/>
    <w:rPr>
      <w:b/>
      <w:bCs/>
    </w:rPr>
  </w:style>
  <w:style w:type="paragraph" w:styleId="af3">
    <w:name w:val="Intense Quote"/>
    <w:basedOn w:val="a"/>
    <w:next w:val="a"/>
    <w:link w:val="af4"/>
    <w:uiPriority w:val="30"/>
    <w:qFormat/>
    <w:rsid w:val="00395D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395D8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3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5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8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7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3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3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49B6-20EF-401B-A4A2-16FBBC5C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14</Pages>
  <Words>4204</Words>
  <Characters>23967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ОУМЦ по ГО и ЧС Тюменской области</Company>
  <LinksUpToDate>false</LinksUpToDate>
  <CharactersWithSpaces>28115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Преподаватель2</dc:creator>
  <cp:keywords/>
  <dc:description/>
  <cp:lastModifiedBy>ПК</cp:lastModifiedBy>
  <cp:revision>17</cp:revision>
  <cp:lastPrinted>2019-05-22T09:03:00Z</cp:lastPrinted>
  <dcterms:created xsi:type="dcterms:W3CDTF">2008-09-02T09:00:00Z</dcterms:created>
  <dcterms:modified xsi:type="dcterms:W3CDTF">2020-05-20T04:26:00Z</dcterms:modified>
</cp:coreProperties>
</file>