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FCA" w:rsidRDefault="00BB1FCA" w:rsidP="00BB1FCA">
      <w:pPr>
        <w:pStyle w:val="Style10"/>
        <w:tabs>
          <w:tab w:val="left" w:pos="1426"/>
        </w:tabs>
        <w:spacing w:before="7"/>
        <w:ind w:left="706" w:firstLine="0"/>
        <w:jc w:val="right"/>
        <w:rPr>
          <w:rStyle w:val="FontStyle129"/>
          <w:i/>
          <w:sz w:val="28"/>
          <w:szCs w:val="28"/>
        </w:rPr>
      </w:pPr>
      <w:r>
        <w:rPr>
          <w:rStyle w:val="FontStyle129"/>
          <w:sz w:val="28"/>
          <w:szCs w:val="28"/>
        </w:rPr>
        <w:t xml:space="preserve">  </w:t>
      </w:r>
      <w:r>
        <w:rPr>
          <w:rStyle w:val="FontStyle129"/>
          <w:i/>
          <w:sz w:val="28"/>
          <w:szCs w:val="28"/>
        </w:rPr>
        <w:t>Приложение №1</w:t>
      </w:r>
    </w:p>
    <w:p w:rsidR="00BB1FCA" w:rsidRDefault="00BB1FCA" w:rsidP="00BB1FCA">
      <w:pPr>
        <w:widowControl w:val="0"/>
        <w:autoSpaceDE w:val="0"/>
        <w:autoSpaceDN w:val="0"/>
        <w:adjustRightInd w:val="0"/>
        <w:rPr>
          <w:bCs/>
          <w:iCs/>
        </w:rPr>
      </w:pPr>
    </w:p>
    <w:p w:rsidR="00BB1FCA" w:rsidRDefault="00BB1FCA" w:rsidP="00BB1FCA">
      <w:pPr>
        <w:pStyle w:val="Style10"/>
        <w:tabs>
          <w:tab w:val="left" w:pos="1426"/>
        </w:tabs>
        <w:spacing w:before="7"/>
        <w:ind w:left="706" w:firstLine="0"/>
        <w:jc w:val="right"/>
        <w:rPr>
          <w:rStyle w:val="FontStyle129"/>
          <w:sz w:val="28"/>
          <w:szCs w:val="28"/>
        </w:rPr>
      </w:pPr>
      <w:r>
        <w:rPr>
          <w:rStyle w:val="FontStyle129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BB1FCA" w:rsidRDefault="00BB1FCA" w:rsidP="00BB1FCA">
      <w:pPr>
        <w:pStyle w:val="1"/>
        <w:keepNext w:val="0"/>
        <w:jc w:val="center"/>
        <w:rPr>
          <w:rStyle w:val="FontStyle129"/>
          <w:sz w:val="28"/>
          <w:szCs w:val="28"/>
        </w:rPr>
      </w:pPr>
      <w:r>
        <w:rPr>
          <w:sz w:val="32"/>
        </w:rPr>
        <w:t>Индивидуальное задание</w:t>
      </w:r>
    </w:p>
    <w:p w:rsidR="00BB1FCA" w:rsidRDefault="00BB1FCA" w:rsidP="00BB1FCA">
      <w:pPr>
        <w:pStyle w:val="1"/>
        <w:keepNext w:val="0"/>
        <w:jc w:val="center"/>
        <w:rPr>
          <w:sz w:val="32"/>
        </w:rPr>
      </w:pPr>
      <w:r>
        <w:rPr>
          <w:rStyle w:val="FontStyle129"/>
          <w:sz w:val="28"/>
          <w:szCs w:val="28"/>
        </w:rPr>
        <w:t>по очно-заочной форме  подготовки</w:t>
      </w:r>
    </w:p>
    <w:p w:rsidR="00BB1FCA" w:rsidRDefault="00BB1FCA" w:rsidP="00BB1FCA">
      <w:pPr>
        <w:widowControl w:val="0"/>
        <w:rPr>
          <w:sz w:val="32"/>
        </w:rPr>
      </w:pPr>
    </w:p>
    <w:p w:rsidR="00BB1FCA" w:rsidRDefault="00BB1FCA" w:rsidP="00BB1FCA">
      <w:pPr>
        <w:pStyle w:val="a7"/>
        <w:widowControl w:val="0"/>
        <w:ind w:firstLine="567"/>
      </w:pPr>
      <w:r>
        <w:rPr>
          <w:sz w:val="28"/>
        </w:rPr>
        <w:t xml:space="preserve">По </w:t>
      </w:r>
      <w:r w:rsidR="00367660">
        <w:rPr>
          <w:sz w:val="28"/>
        </w:rPr>
        <w:t xml:space="preserve"> Дополнительной профессиональной образовательной п</w:t>
      </w:r>
      <w:r>
        <w:rPr>
          <w:sz w:val="28"/>
        </w:rPr>
        <w:t xml:space="preserve">рограмме повышения квалификации глав местных администраций и руководителей организаций  по очно-заочной форме </w:t>
      </w:r>
      <w:r w:rsidR="00367660">
        <w:rPr>
          <w:sz w:val="28"/>
        </w:rPr>
        <w:t xml:space="preserve"> для категории </w:t>
      </w:r>
      <w:r w:rsidR="00E30386" w:rsidRPr="00E30386">
        <w:rPr>
          <w:sz w:val="28"/>
        </w:rPr>
        <w:t>«</w:t>
      </w:r>
      <w:r w:rsidR="00E30386" w:rsidRPr="00E30386">
        <w:rPr>
          <w:i/>
          <w:sz w:val="28"/>
        </w:rPr>
        <w:t>Руководители организаций с массовым пребыванием людей»</w:t>
      </w:r>
      <w:r w:rsidRPr="00E30386">
        <w:rPr>
          <w:sz w:val="28"/>
        </w:rPr>
        <w:t xml:space="preserve"> </w:t>
      </w:r>
      <w:r>
        <w:rPr>
          <w:sz w:val="28"/>
        </w:rPr>
        <w:t>в  Объединенном учебно-методическом центре (далее – ОУМЦ).</w:t>
      </w:r>
    </w:p>
    <w:p w:rsidR="00BB1FCA" w:rsidRDefault="00BB1FCA" w:rsidP="00BB1FCA">
      <w:pPr>
        <w:pStyle w:val="a7"/>
        <w:widowControl w:val="0"/>
        <w:ind w:firstLine="567"/>
        <w:rPr>
          <w:b/>
          <w:bCs/>
          <w:sz w:val="28"/>
        </w:rPr>
      </w:pPr>
    </w:p>
    <w:p w:rsidR="00BB1FCA" w:rsidRDefault="00BB1FCA" w:rsidP="00BB1FCA">
      <w:pPr>
        <w:widowControl w:val="0"/>
        <w:ind w:firstLine="567"/>
        <w:jc w:val="both"/>
        <w:rPr>
          <w:sz w:val="28"/>
          <w:szCs w:val="28"/>
        </w:rPr>
      </w:pPr>
      <w:r>
        <w:rPr>
          <w:b/>
          <w:bCs/>
          <w:sz w:val="26"/>
        </w:rPr>
        <w:t xml:space="preserve">                        </w:t>
      </w:r>
      <w:r>
        <w:rPr>
          <w:b/>
          <w:bCs/>
          <w:sz w:val="28"/>
          <w:szCs w:val="28"/>
        </w:rPr>
        <w:t>Организационно-методические указания</w:t>
      </w:r>
    </w:p>
    <w:p w:rsidR="00BB1FCA" w:rsidRPr="00BB1FCA" w:rsidRDefault="00BB1FCA" w:rsidP="00BB1FCA">
      <w:pPr>
        <w:pStyle w:val="Style3"/>
        <w:ind w:firstLine="567"/>
        <w:jc w:val="both"/>
        <w:rPr>
          <w:rStyle w:val="FontStyle97"/>
          <w:b w:val="0"/>
          <w:sz w:val="28"/>
          <w:szCs w:val="28"/>
        </w:rPr>
      </w:pPr>
      <w:proofErr w:type="gramStart"/>
      <w:r>
        <w:rPr>
          <w:sz w:val="28"/>
        </w:rPr>
        <w:t>Подготовка  глав местных администраций и руководителей организаций</w:t>
      </w:r>
      <w:r>
        <w:rPr>
          <w:sz w:val="28"/>
          <w:szCs w:val="28"/>
        </w:rPr>
        <w:t xml:space="preserve">  </w:t>
      </w:r>
      <w:r>
        <w:rPr>
          <w:rStyle w:val="FontStyle129"/>
          <w:sz w:val="28"/>
          <w:szCs w:val="28"/>
        </w:rPr>
        <w:t xml:space="preserve"> </w:t>
      </w:r>
      <w:r>
        <w:rPr>
          <w:sz w:val="28"/>
        </w:rPr>
        <w:t xml:space="preserve">осуществляется на основании требований федеральных законов от 12 февраля 1998г. № 28   «О гражданской обороне»,  от 21 ноября 1994г. № 68   «О защите населения и территорий от чрезвычайных ситуаций природного и техногенного характера»,  </w:t>
      </w:r>
      <w:r>
        <w:rPr>
          <w:sz w:val="28"/>
          <w:szCs w:val="28"/>
        </w:rPr>
        <w:t xml:space="preserve">от 29 декабря 2012г. №273-ФЗ  </w:t>
      </w:r>
      <w:r>
        <w:rPr>
          <w:sz w:val="28"/>
        </w:rPr>
        <w:t>«Об образовании в РФ», постановлений Правительства Российской Федерации от</w:t>
      </w:r>
      <w:r>
        <w:rPr>
          <w:noProof/>
          <w:sz w:val="28"/>
        </w:rPr>
        <w:t xml:space="preserve"> 2</w:t>
      </w:r>
      <w:r>
        <w:rPr>
          <w:sz w:val="28"/>
        </w:rPr>
        <w:t xml:space="preserve"> ноября</w:t>
      </w:r>
      <w:r>
        <w:rPr>
          <w:noProof/>
          <w:sz w:val="28"/>
        </w:rPr>
        <w:t xml:space="preserve"> 2000г. № 841</w:t>
      </w:r>
      <w:r>
        <w:rPr>
          <w:sz w:val="28"/>
        </w:rPr>
        <w:t xml:space="preserve"> «Об утверждении Положения об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организации </w:t>
      </w:r>
      <w:r w:rsidR="00C32AC4">
        <w:rPr>
          <w:sz w:val="28"/>
        </w:rPr>
        <w:t>подготовки</w:t>
      </w:r>
      <w:r>
        <w:rPr>
          <w:sz w:val="28"/>
        </w:rPr>
        <w:t xml:space="preserve"> населения в области гражданской обороны» и от</w:t>
      </w:r>
      <w:r>
        <w:rPr>
          <w:noProof/>
          <w:sz w:val="28"/>
        </w:rPr>
        <w:t xml:space="preserve"> 4 сентября</w:t>
      </w:r>
      <w:r>
        <w:rPr>
          <w:sz w:val="28"/>
        </w:rPr>
        <w:t xml:space="preserve"> 2003г.</w:t>
      </w:r>
      <w:r>
        <w:rPr>
          <w:noProof/>
          <w:sz w:val="28"/>
        </w:rPr>
        <w:t xml:space="preserve">  № 547</w:t>
      </w:r>
      <w:r>
        <w:rPr>
          <w:sz w:val="28"/>
        </w:rPr>
        <w:t xml:space="preserve"> «О  подготовке населения в области защиты от чрезвычайных ситуаций природного и техногенного характера», </w:t>
      </w:r>
      <w:r>
        <w:rPr>
          <w:sz w:val="28"/>
          <w:szCs w:val="28"/>
        </w:rPr>
        <w:t xml:space="preserve">постановлений Администрации  Тюменской области  от 1 </w:t>
      </w:r>
      <w:r>
        <w:rPr>
          <w:color w:val="000000"/>
          <w:sz w:val="28"/>
          <w:szCs w:val="28"/>
        </w:rPr>
        <w:t>декабря</w:t>
      </w:r>
      <w:r>
        <w:rPr>
          <w:sz w:val="28"/>
          <w:szCs w:val="28"/>
        </w:rPr>
        <w:t xml:space="preserve"> 2003г. №388 ««Об организации подготовки населения Тюменской области в области защиты от чрезвычайных ситуаций природного и техногенного характера», </w:t>
      </w:r>
      <w:r w:rsidR="00CD547B" w:rsidRPr="00B21F86">
        <w:rPr>
          <w:sz w:val="28"/>
          <w:szCs w:val="28"/>
        </w:rPr>
        <w:t>от 22 июня 2018г №241-п</w:t>
      </w:r>
      <w:r w:rsidRPr="00B21F86">
        <w:rPr>
          <w:sz w:val="28"/>
          <w:szCs w:val="28"/>
        </w:rPr>
        <w:t xml:space="preserve"> «Об организации </w:t>
      </w:r>
      <w:r w:rsidR="00C32AC4" w:rsidRPr="00B21F86">
        <w:rPr>
          <w:sz w:val="28"/>
          <w:szCs w:val="28"/>
        </w:rPr>
        <w:t>подготовки</w:t>
      </w:r>
      <w:r w:rsidRPr="00B21F86">
        <w:rPr>
          <w:sz w:val="28"/>
          <w:szCs w:val="28"/>
        </w:rPr>
        <w:t xml:space="preserve"> населения</w:t>
      </w:r>
      <w:proofErr w:type="gramEnd"/>
      <w:r w:rsidR="007877C7">
        <w:rPr>
          <w:sz w:val="28"/>
          <w:szCs w:val="28"/>
        </w:rPr>
        <w:t xml:space="preserve"> </w:t>
      </w:r>
      <w:proofErr w:type="gramStart"/>
      <w:r w:rsidR="007877C7">
        <w:rPr>
          <w:sz w:val="28"/>
          <w:szCs w:val="28"/>
        </w:rPr>
        <w:t>в области гражданской обороны</w:t>
      </w:r>
      <w:r w:rsidRPr="00B21F86">
        <w:rPr>
          <w:sz w:val="28"/>
          <w:szCs w:val="28"/>
        </w:rPr>
        <w:t>»</w:t>
      </w:r>
      <w:r w:rsidRPr="00B21F86"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  <w:szCs w:val="28"/>
        </w:rPr>
        <w:t>«Организационно-методических указаний по подготовке населения Российской Федерации в области ГО, защиты от ЧС и безопасности людей на водных объектах на 2016–2020 годы»</w:t>
      </w:r>
      <w:r>
        <w:rPr>
          <w:sz w:val="28"/>
        </w:rPr>
        <w:t xml:space="preserve">, </w:t>
      </w:r>
      <w:r w:rsidRPr="00BB1FCA">
        <w:rPr>
          <w:b/>
          <w:sz w:val="28"/>
          <w:szCs w:val="28"/>
        </w:rPr>
        <w:t>«</w:t>
      </w:r>
      <w:r w:rsidRPr="00BB1FCA">
        <w:rPr>
          <w:rStyle w:val="FontStyle97"/>
          <w:b w:val="0"/>
          <w:sz w:val="28"/>
          <w:szCs w:val="28"/>
        </w:rPr>
        <w:t>Примерной программы обучения должностных лиц и специалистов гражданской обороны и единой государственной системы предупреждения и ликвидации чрезвычайных ситуаций в учебно-методических центрах по гражданской обороне и чрезвычайным ситуациям субъектов Российской Федерации и на курсах гражданской</w:t>
      </w:r>
      <w:proofErr w:type="gramEnd"/>
      <w:r w:rsidRPr="00BB1FCA">
        <w:rPr>
          <w:rStyle w:val="FontStyle97"/>
          <w:b w:val="0"/>
          <w:sz w:val="28"/>
          <w:szCs w:val="28"/>
        </w:rPr>
        <w:t xml:space="preserve"> обороны муниципальных образований (№ 2-4-87-36-14 от 26.11.2013г.).</w:t>
      </w:r>
    </w:p>
    <w:p w:rsidR="00C32AC4" w:rsidRDefault="00BB1FCA" w:rsidP="00BB1FCA">
      <w:pPr>
        <w:pStyle w:val="Style3"/>
        <w:ind w:firstLine="567"/>
        <w:jc w:val="both"/>
        <w:rPr>
          <w:rStyle w:val="FontStyle129"/>
          <w:sz w:val="28"/>
          <w:szCs w:val="28"/>
        </w:rPr>
      </w:pPr>
      <w:r w:rsidRPr="00BB1FCA">
        <w:rPr>
          <w:rStyle w:val="FontStyle129"/>
          <w:b/>
          <w:sz w:val="28"/>
          <w:szCs w:val="28"/>
        </w:rPr>
        <w:t xml:space="preserve">   </w:t>
      </w:r>
      <w:r w:rsidRPr="00BB1FCA">
        <w:rPr>
          <w:rStyle w:val="FontStyle129"/>
          <w:sz w:val="28"/>
          <w:szCs w:val="28"/>
        </w:rPr>
        <w:t>Для повышения эффективности подготовки в обязательном порядке организуется и проводится входное тестирование уровня знаний обучаемых</w:t>
      </w:r>
      <w:r>
        <w:rPr>
          <w:rStyle w:val="FontStyle129"/>
          <w:sz w:val="28"/>
          <w:szCs w:val="28"/>
        </w:rPr>
        <w:t xml:space="preserve">. </w:t>
      </w:r>
    </w:p>
    <w:p w:rsidR="00BB1FCA" w:rsidRDefault="00BB1FCA" w:rsidP="00BB1FCA">
      <w:pPr>
        <w:pStyle w:val="Style3"/>
        <w:ind w:firstLine="567"/>
        <w:jc w:val="both"/>
        <w:rPr>
          <w:bCs/>
          <w:sz w:val="28"/>
          <w:szCs w:val="28"/>
        </w:rPr>
      </w:pPr>
      <w:r>
        <w:rPr>
          <w:sz w:val="28"/>
        </w:rPr>
        <w:t>При очно-заочной форме  подготовки  очные занятия проводятся из расчета</w:t>
      </w:r>
      <w:r>
        <w:rPr>
          <w:noProof/>
          <w:sz w:val="28"/>
        </w:rPr>
        <w:t xml:space="preserve"> 16 </w:t>
      </w:r>
      <w:r>
        <w:rPr>
          <w:sz w:val="28"/>
        </w:rPr>
        <w:t xml:space="preserve">учебных часов в  ОУМЦ под руководством преподавателей, а 56 часов – заочная форма  </w:t>
      </w:r>
      <w:proofErr w:type="gramStart"/>
      <w:r w:rsidR="003B4983">
        <w:rPr>
          <w:sz w:val="28"/>
        </w:rPr>
        <w:t>обучения</w:t>
      </w:r>
      <w:r>
        <w:rPr>
          <w:sz w:val="28"/>
        </w:rPr>
        <w:t xml:space="preserve"> по</w:t>
      </w:r>
      <w:proofErr w:type="gramEnd"/>
      <w:r>
        <w:rPr>
          <w:sz w:val="28"/>
        </w:rPr>
        <w:t xml:space="preserve"> индивидуальным заданиям без выезда в ОУМЦ.</w:t>
      </w:r>
    </w:p>
    <w:p w:rsidR="00BB1FCA" w:rsidRDefault="00BB1FCA" w:rsidP="00BB1FCA">
      <w:pPr>
        <w:pStyle w:val="Style3"/>
        <w:ind w:firstLine="567"/>
        <w:jc w:val="both"/>
        <w:rPr>
          <w:bCs/>
          <w:sz w:val="28"/>
          <w:szCs w:val="28"/>
        </w:rPr>
      </w:pPr>
      <w:r>
        <w:rPr>
          <w:sz w:val="28"/>
        </w:rPr>
        <w:lastRenderedPageBreak/>
        <w:t xml:space="preserve">Темы и содержание рефератов доводятся до слушателей в первый день </w:t>
      </w:r>
      <w:r w:rsidR="003B4983">
        <w:rPr>
          <w:sz w:val="28"/>
        </w:rPr>
        <w:t>обучения</w:t>
      </w:r>
      <w:r>
        <w:rPr>
          <w:sz w:val="28"/>
        </w:rPr>
        <w:t xml:space="preserve">  в ОУМЦ. Очные занятия планируются по наиболее сложным темам.</w:t>
      </w:r>
    </w:p>
    <w:p w:rsidR="00BB1FCA" w:rsidRPr="00BB1FCA" w:rsidRDefault="00BB1FCA" w:rsidP="00BB1FCA">
      <w:pPr>
        <w:widowControl w:val="0"/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BB1FCA">
        <w:rPr>
          <w:rFonts w:ascii="Times New Roman" w:hAnsi="Times New Roman" w:cs="Times New Roman"/>
          <w:sz w:val="28"/>
        </w:rPr>
        <w:t>Подготовка по очно-заочной форме завершается сдачей зачета или прохождением итогового тестирования. Прием зачетов и тестирование  проводится комиссией, назначаемой в составе: председателя - начальника ОУМЦ  или его заместителя; членов ко</w:t>
      </w:r>
      <w:r>
        <w:rPr>
          <w:rFonts w:ascii="Times New Roman" w:hAnsi="Times New Roman" w:cs="Times New Roman"/>
          <w:sz w:val="28"/>
        </w:rPr>
        <w:t>миссии – преподавателей ОУМЦ</w:t>
      </w:r>
      <w:r w:rsidRPr="00BB1FCA">
        <w:rPr>
          <w:rFonts w:ascii="Times New Roman" w:hAnsi="Times New Roman" w:cs="Times New Roman"/>
          <w:sz w:val="28"/>
        </w:rPr>
        <w:t>.</w:t>
      </w:r>
    </w:p>
    <w:p w:rsidR="00BB1FCA" w:rsidRPr="00BB1FCA" w:rsidRDefault="00BB1FCA" w:rsidP="00BB1FCA">
      <w:pPr>
        <w:widowControl w:val="0"/>
        <w:ind w:firstLine="567"/>
        <w:jc w:val="both"/>
        <w:rPr>
          <w:rStyle w:val="FontStyle97"/>
          <w:sz w:val="28"/>
          <w:szCs w:val="28"/>
        </w:rPr>
      </w:pPr>
      <w:r w:rsidRPr="00BB1FCA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BB1FCA" w:rsidRDefault="00BB1FCA" w:rsidP="00BB1FCA">
      <w:pPr>
        <w:pStyle w:val="Style10"/>
        <w:tabs>
          <w:tab w:val="left" w:pos="1426"/>
        </w:tabs>
        <w:spacing w:before="7"/>
        <w:ind w:firstLine="567"/>
        <w:rPr>
          <w:rStyle w:val="FontStyle129"/>
          <w:i/>
          <w:sz w:val="28"/>
          <w:szCs w:val="28"/>
        </w:rPr>
      </w:pPr>
      <w:r>
        <w:rPr>
          <w:rStyle w:val="FontStyle129"/>
          <w:i/>
          <w:sz w:val="28"/>
          <w:szCs w:val="28"/>
        </w:rPr>
        <w:t>Приложения к индивидуальному заданию по очно-заочной форме подготовки:</w:t>
      </w:r>
    </w:p>
    <w:p w:rsidR="00BB1FCA" w:rsidRDefault="00BB1FCA" w:rsidP="00BB1FCA">
      <w:pPr>
        <w:pStyle w:val="5"/>
        <w:widowControl w:val="0"/>
        <w:numPr>
          <w:ilvl w:val="0"/>
          <w:numId w:val="1"/>
        </w:numPr>
        <w:spacing w:before="0" w:after="0"/>
        <w:jc w:val="both"/>
        <w:rPr>
          <w:rStyle w:val="FontStyle129"/>
          <w:b w:val="0"/>
          <w:i w:val="0"/>
          <w:sz w:val="28"/>
          <w:szCs w:val="28"/>
        </w:rPr>
      </w:pPr>
      <w:r>
        <w:rPr>
          <w:rStyle w:val="FontStyle129"/>
          <w:b w:val="0"/>
          <w:i w:val="0"/>
          <w:sz w:val="28"/>
          <w:szCs w:val="28"/>
        </w:rPr>
        <w:t>Расписание занятий.</w:t>
      </w:r>
    </w:p>
    <w:p w:rsidR="00BB1FCA" w:rsidRDefault="003A6841" w:rsidP="00BB1FCA">
      <w:pPr>
        <w:pStyle w:val="Style10"/>
        <w:numPr>
          <w:ilvl w:val="0"/>
          <w:numId w:val="1"/>
        </w:numPr>
        <w:tabs>
          <w:tab w:val="left" w:pos="1426"/>
        </w:tabs>
        <w:spacing w:before="7" w:line="240" w:lineRule="auto"/>
        <w:rPr>
          <w:rStyle w:val="FontStyle129"/>
          <w:sz w:val="28"/>
          <w:szCs w:val="28"/>
        </w:rPr>
      </w:pPr>
      <w:r>
        <w:rPr>
          <w:rStyle w:val="FontStyle129"/>
          <w:sz w:val="28"/>
          <w:szCs w:val="28"/>
        </w:rPr>
        <w:t>Личный план</w:t>
      </w:r>
      <w:r w:rsidR="00BB1FCA">
        <w:rPr>
          <w:rStyle w:val="FontStyle129"/>
          <w:sz w:val="28"/>
          <w:szCs w:val="28"/>
        </w:rPr>
        <w:t>.</w:t>
      </w:r>
    </w:p>
    <w:p w:rsidR="00BB1FCA" w:rsidRDefault="00BB1FCA" w:rsidP="00BB1FCA">
      <w:pPr>
        <w:pStyle w:val="Style10"/>
        <w:numPr>
          <w:ilvl w:val="0"/>
          <w:numId w:val="1"/>
        </w:numPr>
        <w:tabs>
          <w:tab w:val="left" w:pos="1426"/>
        </w:tabs>
        <w:spacing w:before="7"/>
        <w:rPr>
          <w:rStyle w:val="FontStyle129"/>
          <w:sz w:val="28"/>
          <w:szCs w:val="28"/>
        </w:rPr>
      </w:pPr>
      <w:r>
        <w:rPr>
          <w:rStyle w:val="FontStyle129"/>
          <w:sz w:val="28"/>
          <w:szCs w:val="28"/>
        </w:rPr>
        <w:t>Содержание тем рефератов.</w:t>
      </w:r>
    </w:p>
    <w:p w:rsidR="00BB1FCA" w:rsidRDefault="00BB1FCA" w:rsidP="00BB1FCA">
      <w:pPr>
        <w:pStyle w:val="Style10"/>
        <w:tabs>
          <w:tab w:val="left" w:pos="1426"/>
        </w:tabs>
        <w:spacing w:before="7"/>
        <w:ind w:firstLine="567"/>
        <w:rPr>
          <w:rStyle w:val="FontStyle129"/>
          <w:sz w:val="28"/>
          <w:szCs w:val="28"/>
        </w:rPr>
      </w:pPr>
      <w:r>
        <w:rPr>
          <w:rStyle w:val="FontStyle129"/>
          <w:sz w:val="28"/>
          <w:szCs w:val="28"/>
        </w:rPr>
        <w:t xml:space="preserve">                                                              </w:t>
      </w:r>
    </w:p>
    <w:p w:rsidR="00BB1FCA" w:rsidRDefault="00BB1FCA" w:rsidP="00BB1FCA">
      <w:pPr>
        <w:pStyle w:val="Style10"/>
        <w:tabs>
          <w:tab w:val="left" w:pos="1426"/>
        </w:tabs>
        <w:spacing w:before="7"/>
        <w:ind w:firstLine="567"/>
        <w:rPr>
          <w:rStyle w:val="FontStyle129"/>
          <w:sz w:val="28"/>
          <w:szCs w:val="28"/>
        </w:rPr>
      </w:pPr>
    </w:p>
    <w:p w:rsidR="00BB1FCA" w:rsidRDefault="00BB1FCA" w:rsidP="00BB1FCA">
      <w:pPr>
        <w:pStyle w:val="Style10"/>
        <w:tabs>
          <w:tab w:val="left" w:pos="1426"/>
        </w:tabs>
        <w:spacing w:before="7"/>
        <w:ind w:left="706" w:firstLine="0"/>
        <w:jc w:val="left"/>
        <w:rPr>
          <w:rStyle w:val="FontStyle129"/>
          <w:sz w:val="28"/>
          <w:szCs w:val="28"/>
        </w:rPr>
      </w:pPr>
    </w:p>
    <w:p w:rsidR="00BB1FCA" w:rsidRDefault="00BB1FCA" w:rsidP="00BB1FCA">
      <w:pPr>
        <w:pStyle w:val="Style10"/>
        <w:tabs>
          <w:tab w:val="left" w:pos="1426"/>
        </w:tabs>
        <w:spacing w:before="7"/>
        <w:ind w:left="706" w:firstLine="0"/>
        <w:jc w:val="left"/>
        <w:rPr>
          <w:rStyle w:val="FontStyle129"/>
          <w:sz w:val="28"/>
          <w:szCs w:val="28"/>
        </w:rPr>
      </w:pPr>
    </w:p>
    <w:p w:rsidR="00BB1FCA" w:rsidRDefault="00BB1FCA" w:rsidP="00BB1FCA">
      <w:pPr>
        <w:pStyle w:val="Style10"/>
        <w:tabs>
          <w:tab w:val="left" w:pos="1426"/>
        </w:tabs>
        <w:spacing w:before="7"/>
        <w:ind w:firstLine="0"/>
        <w:jc w:val="right"/>
        <w:rPr>
          <w:rStyle w:val="FontStyle129"/>
          <w:sz w:val="28"/>
          <w:szCs w:val="28"/>
        </w:rPr>
      </w:pPr>
      <w:r>
        <w:rPr>
          <w:rStyle w:val="FontStyle129"/>
          <w:sz w:val="28"/>
          <w:szCs w:val="28"/>
        </w:rPr>
        <w:t xml:space="preserve">                </w:t>
      </w:r>
    </w:p>
    <w:p w:rsidR="00BB1FCA" w:rsidRDefault="00BB1FCA" w:rsidP="00BB1FCA">
      <w:pPr>
        <w:pStyle w:val="Style10"/>
        <w:tabs>
          <w:tab w:val="left" w:pos="1426"/>
        </w:tabs>
        <w:spacing w:before="7"/>
        <w:ind w:firstLine="0"/>
        <w:jc w:val="right"/>
        <w:rPr>
          <w:rStyle w:val="FontStyle129"/>
          <w:sz w:val="28"/>
          <w:szCs w:val="28"/>
        </w:rPr>
      </w:pPr>
    </w:p>
    <w:p w:rsidR="00BB1FCA" w:rsidRDefault="00BB1FCA" w:rsidP="00BB1FCA">
      <w:pPr>
        <w:pStyle w:val="Style10"/>
        <w:tabs>
          <w:tab w:val="left" w:pos="1426"/>
        </w:tabs>
        <w:spacing w:before="7"/>
        <w:ind w:firstLine="0"/>
        <w:jc w:val="right"/>
        <w:rPr>
          <w:rStyle w:val="FontStyle129"/>
          <w:sz w:val="28"/>
          <w:szCs w:val="28"/>
        </w:rPr>
      </w:pPr>
    </w:p>
    <w:p w:rsidR="00BB1FCA" w:rsidRDefault="00BB1FCA" w:rsidP="00BB1FCA">
      <w:pPr>
        <w:pStyle w:val="Style10"/>
        <w:tabs>
          <w:tab w:val="left" w:pos="1426"/>
        </w:tabs>
        <w:spacing w:before="7"/>
        <w:ind w:firstLine="0"/>
        <w:jc w:val="right"/>
        <w:rPr>
          <w:rStyle w:val="FontStyle129"/>
          <w:sz w:val="28"/>
          <w:szCs w:val="28"/>
        </w:rPr>
      </w:pPr>
    </w:p>
    <w:p w:rsidR="00BB1FCA" w:rsidRDefault="00BB1FCA" w:rsidP="00BB1FCA">
      <w:pPr>
        <w:pStyle w:val="Style10"/>
        <w:tabs>
          <w:tab w:val="left" w:pos="1426"/>
        </w:tabs>
        <w:spacing w:before="7"/>
        <w:ind w:firstLine="0"/>
        <w:jc w:val="right"/>
        <w:rPr>
          <w:rStyle w:val="FontStyle129"/>
          <w:sz w:val="28"/>
          <w:szCs w:val="28"/>
        </w:rPr>
      </w:pPr>
    </w:p>
    <w:p w:rsidR="00BB1FCA" w:rsidRDefault="00BB1FCA" w:rsidP="00BB1FCA">
      <w:pPr>
        <w:pStyle w:val="Style10"/>
        <w:tabs>
          <w:tab w:val="left" w:pos="1426"/>
        </w:tabs>
        <w:spacing w:before="7"/>
        <w:ind w:firstLine="0"/>
        <w:jc w:val="right"/>
        <w:rPr>
          <w:rStyle w:val="FontStyle129"/>
          <w:sz w:val="28"/>
          <w:szCs w:val="28"/>
        </w:rPr>
      </w:pPr>
    </w:p>
    <w:p w:rsidR="002A767C" w:rsidRDefault="002A767C" w:rsidP="00BB1FCA">
      <w:pPr>
        <w:pStyle w:val="Style10"/>
        <w:tabs>
          <w:tab w:val="left" w:pos="1426"/>
        </w:tabs>
        <w:spacing w:before="7"/>
        <w:ind w:firstLine="0"/>
        <w:jc w:val="right"/>
        <w:rPr>
          <w:rStyle w:val="FontStyle129"/>
          <w:sz w:val="28"/>
          <w:szCs w:val="28"/>
        </w:rPr>
      </w:pPr>
    </w:p>
    <w:p w:rsidR="002A767C" w:rsidRDefault="002A767C" w:rsidP="00BB1FCA">
      <w:pPr>
        <w:pStyle w:val="Style10"/>
        <w:tabs>
          <w:tab w:val="left" w:pos="1426"/>
        </w:tabs>
        <w:spacing w:before="7"/>
        <w:ind w:firstLine="0"/>
        <w:jc w:val="right"/>
        <w:rPr>
          <w:rStyle w:val="FontStyle129"/>
          <w:sz w:val="28"/>
          <w:szCs w:val="28"/>
        </w:rPr>
      </w:pPr>
    </w:p>
    <w:p w:rsidR="002A767C" w:rsidRDefault="002A767C" w:rsidP="00BB1FCA">
      <w:pPr>
        <w:pStyle w:val="Style10"/>
        <w:tabs>
          <w:tab w:val="left" w:pos="1426"/>
        </w:tabs>
        <w:spacing w:before="7"/>
        <w:ind w:firstLine="0"/>
        <w:jc w:val="right"/>
        <w:rPr>
          <w:rStyle w:val="FontStyle129"/>
          <w:sz w:val="28"/>
          <w:szCs w:val="28"/>
        </w:rPr>
      </w:pPr>
    </w:p>
    <w:p w:rsidR="00BB1FCA" w:rsidRDefault="00BB1FCA" w:rsidP="00BB1FCA">
      <w:pPr>
        <w:pStyle w:val="Style10"/>
        <w:tabs>
          <w:tab w:val="left" w:pos="1426"/>
        </w:tabs>
        <w:spacing w:before="7"/>
        <w:ind w:firstLine="0"/>
        <w:jc w:val="right"/>
        <w:rPr>
          <w:rStyle w:val="FontStyle129"/>
          <w:sz w:val="28"/>
          <w:szCs w:val="28"/>
        </w:rPr>
      </w:pPr>
    </w:p>
    <w:p w:rsidR="00BB1FCA" w:rsidRDefault="00BB1FCA" w:rsidP="00BB1FCA">
      <w:pPr>
        <w:pStyle w:val="Style10"/>
        <w:tabs>
          <w:tab w:val="left" w:pos="1426"/>
        </w:tabs>
        <w:spacing w:before="7"/>
        <w:ind w:firstLine="0"/>
        <w:jc w:val="right"/>
        <w:rPr>
          <w:rStyle w:val="FontStyle129"/>
          <w:sz w:val="28"/>
          <w:szCs w:val="28"/>
        </w:rPr>
      </w:pPr>
    </w:p>
    <w:p w:rsidR="00BB1FCA" w:rsidRDefault="00BB1FCA" w:rsidP="00BB1FCA">
      <w:pPr>
        <w:pStyle w:val="Style10"/>
        <w:tabs>
          <w:tab w:val="left" w:pos="1426"/>
        </w:tabs>
        <w:spacing w:before="7"/>
        <w:ind w:firstLine="0"/>
        <w:jc w:val="right"/>
        <w:rPr>
          <w:rStyle w:val="FontStyle129"/>
          <w:sz w:val="28"/>
          <w:szCs w:val="28"/>
        </w:rPr>
      </w:pPr>
    </w:p>
    <w:p w:rsidR="00BB1FCA" w:rsidRDefault="00BB1FCA" w:rsidP="00BB1FCA">
      <w:pPr>
        <w:pStyle w:val="Style10"/>
        <w:tabs>
          <w:tab w:val="left" w:pos="1426"/>
        </w:tabs>
        <w:spacing w:before="7"/>
        <w:ind w:firstLine="0"/>
        <w:jc w:val="right"/>
        <w:rPr>
          <w:rStyle w:val="FontStyle129"/>
          <w:sz w:val="28"/>
          <w:szCs w:val="28"/>
        </w:rPr>
      </w:pPr>
    </w:p>
    <w:p w:rsidR="00BB1FCA" w:rsidRDefault="00BB1FCA" w:rsidP="00BB1FCA">
      <w:pPr>
        <w:pStyle w:val="Style10"/>
        <w:tabs>
          <w:tab w:val="left" w:pos="1426"/>
        </w:tabs>
        <w:spacing w:before="7"/>
        <w:ind w:firstLine="0"/>
        <w:jc w:val="right"/>
        <w:rPr>
          <w:rStyle w:val="FontStyle129"/>
          <w:sz w:val="28"/>
          <w:szCs w:val="28"/>
        </w:rPr>
      </w:pPr>
    </w:p>
    <w:p w:rsidR="00BB1FCA" w:rsidRDefault="00BB1FCA" w:rsidP="00BB1FCA">
      <w:pPr>
        <w:pStyle w:val="Style10"/>
        <w:tabs>
          <w:tab w:val="left" w:pos="1426"/>
        </w:tabs>
        <w:spacing w:before="7"/>
        <w:ind w:firstLine="0"/>
        <w:jc w:val="right"/>
        <w:rPr>
          <w:rStyle w:val="FontStyle129"/>
          <w:sz w:val="28"/>
          <w:szCs w:val="28"/>
        </w:rPr>
      </w:pPr>
    </w:p>
    <w:p w:rsidR="00EA5BA4" w:rsidRDefault="00EA5BA4" w:rsidP="00BB1FCA">
      <w:pPr>
        <w:pStyle w:val="Style10"/>
        <w:tabs>
          <w:tab w:val="left" w:pos="1426"/>
        </w:tabs>
        <w:spacing w:before="7"/>
        <w:ind w:firstLine="0"/>
        <w:jc w:val="right"/>
        <w:rPr>
          <w:rStyle w:val="FontStyle129"/>
          <w:sz w:val="28"/>
          <w:szCs w:val="28"/>
        </w:rPr>
      </w:pPr>
    </w:p>
    <w:p w:rsidR="00EA5BA4" w:rsidRDefault="00EA5BA4" w:rsidP="00BB1FCA">
      <w:pPr>
        <w:pStyle w:val="Style10"/>
        <w:tabs>
          <w:tab w:val="left" w:pos="1426"/>
        </w:tabs>
        <w:spacing w:before="7"/>
        <w:ind w:firstLine="0"/>
        <w:jc w:val="right"/>
        <w:rPr>
          <w:rStyle w:val="FontStyle129"/>
          <w:sz w:val="28"/>
          <w:szCs w:val="28"/>
        </w:rPr>
      </w:pPr>
    </w:p>
    <w:p w:rsidR="00EA5BA4" w:rsidRDefault="00EA5BA4" w:rsidP="00BB1FCA">
      <w:pPr>
        <w:pStyle w:val="Style10"/>
        <w:tabs>
          <w:tab w:val="left" w:pos="1426"/>
        </w:tabs>
        <w:spacing w:before="7"/>
        <w:ind w:firstLine="0"/>
        <w:jc w:val="right"/>
        <w:rPr>
          <w:rStyle w:val="FontStyle129"/>
          <w:sz w:val="28"/>
          <w:szCs w:val="28"/>
        </w:rPr>
      </w:pPr>
    </w:p>
    <w:p w:rsidR="00EA5BA4" w:rsidRDefault="00EA5BA4" w:rsidP="00BB1FCA">
      <w:pPr>
        <w:pStyle w:val="Style10"/>
        <w:tabs>
          <w:tab w:val="left" w:pos="1426"/>
        </w:tabs>
        <w:spacing w:before="7"/>
        <w:ind w:firstLine="0"/>
        <w:jc w:val="right"/>
        <w:rPr>
          <w:rStyle w:val="FontStyle129"/>
          <w:sz w:val="28"/>
          <w:szCs w:val="28"/>
        </w:rPr>
      </w:pPr>
    </w:p>
    <w:p w:rsidR="00EA5BA4" w:rsidRDefault="00EA5BA4" w:rsidP="00BB1FCA">
      <w:pPr>
        <w:pStyle w:val="Style10"/>
        <w:tabs>
          <w:tab w:val="left" w:pos="1426"/>
        </w:tabs>
        <w:spacing w:before="7"/>
        <w:ind w:firstLine="0"/>
        <w:jc w:val="right"/>
        <w:rPr>
          <w:rStyle w:val="FontStyle129"/>
          <w:sz w:val="28"/>
          <w:szCs w:val="28"/>
        </w:rPr>
      </w:pPr>
    </w:p>
    <w:p w:rsidR="00EA5BA4" w:rsidRDefault="00EA5BA4" w:rsidP="00BB1FCA">
      <w:pPr>
        <w:pStyle w:val="Style10"/>
        <w:tabs>
          <w:tab w:val="left" w:pos="1426"/>
        </w:tabs>
        <w:spacing w:before="7"/>
        <w:ind w:firstLine="0"/>
        <w:jc w:val="right"/>
        <w:rPr>
          <w:rStyle w:val="FontStyle129"/>
          <w:sz w:val="28"/>
          <w:szCs w:val="28"/>
        </w:rPr>
      </w:pPr>
    </w:p>
    <w:p w:rsidR="00EA5BA4" w:rsidRDefault="00EA5BA4" w:rsidP="00BB1FCA">
      <w:pPr>
        <w:pStyle w:val="Style10"/>
        <w:tabs>
          <w:tab w:val="left" w:pos="1426"/>
        </w:tabs>
        <w:spacing w:before="7"/>
        <w:ind w:firstLine="0"/>
        <w:jc w:val="right"/>
        <w:rPr>
          <w:rStyle w:val="FontStyle129"/>
          <w:sz w:val="28"/>
          <w:szCs w:val="28"/>
        </w:rPr>
      </w:pPr>
    </w:p>
    <w:p w:rsidR="00BB1FCA" w:rsidRDefault="00BB1FCA" w:rsidP="00BB1FCA">
      <w:pPr>
        <w:pStyle w:val="Style10"/>
        <w:tabs>
          <w:tab w:val="left" w:pos="1426"/>
        </w:tabs>
        <w:spacing w:before="7"/>
        <w:ind w:firstLine="0"/>
        <w:jc w:val="right"/>
        <w:rPr>
          <w:rStyle w:val="FontStyle129"/>
          <w:sz w:val="28"/>
          <w:szCs w:val="28"/>
        </w:rPr>
      </w:pPr>
    </w:p>
    <w:p w:rsidR="00BB1FCA" w:rsidRDefault="00BB1FCA" w:rsidP="00BB1FCA">
      <w:pPr>
        <w:pStyle w:val="Style10"/>
        <w:tabs>
          <w:tab w:val="left" w:pos="1426"/>
        </w:tabs>
        <w:spacing w:before="7"/>
        <w:ind w:firstLine="0"/>
        <w:jc w:val="right"/>
        <w:rPr>
          <w:rStyle w:val="FontStyle129"/>
          <w:sz w:val="28"/>
          <w:szCs w:val="28"/>
        </w:rPr>
      </w:pPr>
    </w:p>
    <w:p w:rsidR="00EA5BA4" w:rsidRDefault="00EA5BA4" w:rsidP="00BB1FCA">
      <w:pPr>
        <w:pStyle w:val="Style10"/>
        <w:tabs>
          <w:tab w:val="left" w:pos="1426"/>
        </w:tabs>
        <w:spacing w:before="7"/>
        <w:ind w:left="706" w:firstLine="0"/>
        <w:jc w:val="right"/>
        <w:rPr>
          <w:rStyle w:val="FontStyle129"/>
          <w:sz w:val="28"/>
          <w:szCs w:val="28"/>
        </w:rPr>
        <w:sectPr w:rsidR="00EA5BA4" w:rsidSect="00565B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5BA4" w:rsidRDefault="00CA7FC5" w:rsidP="00EA5BA4">
      <w:pPr>
        <w:pStyle w:val="Style10"/>
        <w:tabs>
          <w:tab w:val="left" w:pos="1426"/>
        </w:tabs>
        <w:spacing w:before="7"/>
        <w:ind w:left="706" w:firstLine="0"/>
        <w:rPr>
          <w:rStyle w:val="FontStyle129"/>
          <w:sz w:val="28"/>
          <w:szCs w:val="28"/>
        </w:rPr>
      </w:pPr>
      <w:r w:rsidRPr="00CA7FC5">
        <w:rPr>
          <w:rFonts w:ascii="Arial" w:hAnsi="Arial" w:cs="Arial"/>
          <w:noProof/>
          <w:sz w:val="20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51.4pt;margin-top:6.8pt;width:197.35pt;height:105.8pt;z-index:251660288" stroked="f">
            <v:textbox>
              <w:txbxContent>
                <w:p w:rsidR="00367660" w:rsidRPr="00C72EE9" w:rsidRDefault="00367660" w:rsidP="00ED21AF">
                  <w:pPr>
                    <w:pStyle w:val="1"/>
                    <w:rPr>
                      <w:sz w:val="20"/>
                    </w:rPr>
                  </w:pPr>
                  <w:r w:rsidRPr="00C72EE9">
                    <w:rPr>
                      <w:sz w:val="20"/>
                    </w:rPr>
                    <w:t>УТВЕРЖДАЮ</w:t>
                  </w:r>
                </w:p>
                <w:p w:rsidR="00367660" w:rsidRPr="00ED21AF" w:rsidRDefault="00367660" w:rsidP="00ED21AF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D21AF">
                    <w:rPr>
                      <w:i/>
                      <w:iCs/>
                      <w:sz w:val="24"/>
                      <w:szCs w:val="24"/>
                    </w:rPr>
                    <w:t>Начальник центра</w:t>
                  </w:r>
                </w:p>
                <w:p w:rsidR="00367660" w:rsidRPr="00ED21AF" w:rsidRDefault="00367660" w:rsidP="00ED21AF">
                  <w:pPr>
                    <w:tabs>
                      <w:tab w:val="left" w:pos="1080"/>
                    </w:tabs>
                    <w:ind w:right="-472"/>
                    <w:rPr>
                      <w:i/>
                      <w:iCs/>
                      <w:sz w:val="24"/>
                      <w:szCs w:val="24"/>
                    </w:rPr>
                  </w:pPr>
                  <w:r w:rsidRPr="00ED21AF">
                    <w:rPr>
                      <w:i/>
                      <w:iCs/>
                      <w:sz w:val="24"/>
                      <w:szCs w:val="24"/>
                    </w:rPr>
                    <w:t xml:space="preserve">                                    Савостеев А.К.</w:t>
                  </w:r>
                </w:p>
                <w:p w:rsidR="00367660" w:rsidRPr="00ED21AF" w:rsidRDefault="00367660" w:rsidP="00ED21AF">
                  <w:pPr>
                    <w:rPr>
                      <w:sz w:val="24"/>
                      <w:szCs w:val="24"/>
                    </w:rPr>
                  </w:pPr>
                  <w:r w:rsidRPr="00ED21AF">
                    <w:rPr>
                      <w:i/>
                      <w:iCs/>
                      <w:sz w:val="24"/>
                      <w:szCs w:val="24"/>
                    </w:rPr>
                    <w:t>«___»____________________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2019</w:t>
                  </w:r>
                  <w:r w:rsidRPr="00ED21AF">
                    <w:rPr>
                      <w:i/>
                      <w:iCs/>
                      <w:sz w:val="24"/>
                      <w:szCs w:val="24"/>
                    </w:rPr>
                    <w:t>г</w:t>
                  </w:r>
                </w:p>
                <w:p w:rsidR="00367660" w:rsidRPr="00BA1F33" w:rsidRDefault="00367660" w:rsidP="00BA1F33"/>
              </w:txbxContent>
            </v:textbox>
          </v:shape>
        </w:pict>
      </w:r>
    </w:p>
    <w:p w:rsidR="00ED21AF" w:rsidRDefault="00ED21AF" w:rsidP="00ED21AF">
      <w:pPr>
        <w:jc w:val="center"/>
        <w:rPr>
          <w:rFonts w:ascii="Arial" w:hAnsi="Arial" w:cs="Arial"/>
        </w:rPr>
      </w:pPr>
    </w:p>
    <w:p w:rsidR="00ED21AF" w:rsidRDefault="00ED21AF" w:rsidP="00ED21AF">
      <w:pPr>
        <w:jc w:val="center"/>
        <w:rPr>
          <w:rFonts w:ascii="Arial" w:hAnsi="Arial" w:cs="Arial"/>
        </w:rPr>
      </w:pPr>
    </w:p>
    <w:p w:rsidR="00ED21AF" w:rsidRDefault="00ED21AF" w:rsidP="00ED21AF">
      <w:pPr>
        <w:jc w:val="center"/>
        <w:rPr>
          <w:rFonts w:ascii="Arial" w:hAnsi="Arial" w:cs="Arial"/>
        </w:rPr>
      </w:pPr>
    </w:p>
    <w:p w:rsidR="00ED21AF" w:rsidRDefault="00ED21AF" w:rsidP="00ED21AF">
      <w:pPr>
        <w:jc w:val="center"/>
        <w:rPr>
          <w:rFonts w:ascii="Arial" w:hAnsi="Arial" w:cs="Arial"/>
        </w:rPr>
      </w:pPr>
    </w:p>
    <w:p w:rsidR="00EA5BA4" w:rsidRPr="003A6841" w:rsidRDefault="00EA5BA4" w:rsidP="003A6841">
      <w:pPr>
        <w:rPr>
          <w:rFonts w:ascii="Arial" w:hAnsi="Arial" w:cs="Arial"/>
        </w:rPr>
      </w:pPr>
    </w:p>
    <w:p w:rsidR="003A6841" w:rsidRPr="003A6841" w:rsidRDefault="003A6841" w:rsidP="003A6841">
      <w:pPr>
        <w:pStyle w:val="2"/>
        <w:jc w:val="center"/>
        <w:rPr>
          <w:color w:val="auto"/>
        </w:rPr>
      </w:pPr>
      <w:r w:rsidRPr="003A6841">
        <w:rPr>
          <w:color w:val="auto"/>
        </w:rPr>
        <w:t>РАСПИСАНИЕ ЗАНЯТИЙ</w:t>
      </w:r>
    </w:p>
    <w:p w:rsidR="003A6841" w:rsidRPr="00366E9B" w:rsidRDefault="003A6841" w:rsidP="003A6841">
      <w:pPr>
        <w:jc w:val="center"/>
        <w:rPr>
          <w:sz w:val="6"/>
          <w:szCs w:val="6"/>
        </w:rPr>
      </w:pPr>
    </w:p>
    <w:p w:rsidR="003A6841" w:rsidRDefault="003A6841" w:rsidP="003A6841">
      <w:pPr>
        <w:pStyle w:val="3"/>
        <w:jc w:val="center"/>
        <w:rPr>
          <w:rFonts w:ascii="Arial" w:hAnsi="Arial" w:cs="Arial"/>
          <w:b w:val="0"/>
          <w:bCs/>
          <w:i/>
          <w:iCs/>
          <w:sz w:val="20"/>
        </w:rPr>
      </w:pPr>
      <w:r>
        <w:rPr>
          <w:rFonts w:ascii="Arial" w:hAnsi="Arial" w:cs="Arial"/>
          <w:b w:val="0"/>
          <w:i/>
          <w:iCs/>
          <w:sz w:val="20"/>
        </w:rPr>
        <w:t>Группа 39</w:t>
      </w:r>
      <w:r w:rsidRPr="00A55654">
        <w:rPr>
          <w:rFonts w:ascii="Arial" w:hAnsi="Arial" w:cs="Arial"/>
          <w:b w:val="0"/>
          <w:i/>
          <w:iCs/>
          <w:sz w:val="20"/>
          <w:szCs w:val="20"/>
        </w:rPr>
        <w:t xml:space="preserve">. </w:t>
      </w:r>
      <w:r w:rsidRPr="00A55654">
        <w:rPr>
          <w:rFonts w:ascii="Arial" w:hAnsi="Arial" w:cs="Arial"/>
          <w:b w:val="0"/>
          <w:i/>
          <w:sz w:val="20"/>
          <w:szCs w:val="20"/>
        </w:rPr>
        <w:t>Руководители организаций</w:t>
      </w:r>
      <w:r>
        <w:rPr>
          <w:rFonts w:ascii="Arial" w:hAnsi="Arial" w:cs="Arial"/>
          <w:b w:val="0"/>
          <w:i/>
          <w:sz w:val="20"/>
          <w:szCs w:val="20"/>
        </w:rPr>
        <w:t xml:space="preserve"> с массовым пребыванием людей</w:t>
      </w:r>
    </w:p>
    <w:p w:rsidR="003A6841" w:rsidRDefault="003A6841" w:rsidP="003A6841">
      <w:pPr>
        <w:pStyle w:val="3"/>
        <w:jc w:val="center"/>
        <w:rPr>
          <w:rFonts w:ascii="Arial" w:hAnsi="Arial" w:cs="Arial"/>
          <w:b w:val="0"/>
          <w:bCs/>
          <w:sz w:val="20"/>
          <w:szCs w:val="20"/>
        </w:rPr>
      </w:pPr>
      <w:r w:rsidRPr="00CC09AB">
        <w:rPr>
          <w:rFonts w:ascii="Arial" w:hAnsi="Arial" w:cs="Arial"/>
          <w:b w:val="0"/>
          <w:bCs/>
          <w:sz w:val="20"/>
          <w:szCs w:val="20"/>
        </w:rPr>
        <w:t>(очно-заочная форма обучения)</w:t>
      </w:r>
    </w:p>
    <w:p w:rsidR="003A6841" w:rsidRPr="00366E9B" w:rsidRDefault="003A6841" w:rsidP="003A6841">
      <w:pPr>
        <w:jc w:val="center"/>
        <w:rPr>
          <w:rFonts w:ascii="Arial" w:hAnsi="Arial" w:cs="Arial"/>
          <w:b/>
          <w:sz w:val="8"/>
          <w:szCs w:val="8"/>
        </w:rPr>
      </w:pPr>
    </w:p>
    <w:p w:rsidR="003A6841" w:rsidRDefault="003A6841" w:rsidP="003A6841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5 сентября;  3 октября 2019</w:t>
      </w:r>
      <w:r w:rsidRPr="00212DCE">
        <w:rPr>
          <w:rFonts w:ascii="Arial" w:hAnsi="Arial" w:cs="Arial"/>
          <w:b/>
          <w:sz w:val="20"/>
        </w:rPr>
        <w:t xml:space="preserve"> года</w:t>
      </w:r>
    </w:p>
    <w:p w:rsidR="003A6841" w:rsidRDefault="003A6841" w:rsidP="003A6841">
      <w:pPr>
        <w:jc w:val="center"/>
        <w:rPr>
          <w:rFonts w:ascii="Arial" w:hAnsi="Arial" w:cs="Arial"/>
          <w:b/>
          <w:bCs/>
          <w:sz w:val="20"/>
        </w:rPr>
      </w:pPr>
      <w:proofErr w:type="gramStart"/>
      <w:r>
        <w:rPr>
          <w:rFonts w:ascii="Arial" w:hAnsi="Arial" w:cs="Arial"/>
          <w:b/>
          <w:bCs/>
          <w:sz w:val="20"/>
        </w:rPr>
        <w:t>(руководитель группы:</w:t>
      </w:r>
      <w:proofErr w:type="gramEnd"/>
      <w:r>
        <w:rPr>
          <w:rFonts w:ascii="Arial" w:hAnsi="Arial" w:cs="Arial"/>
          <w:b/>
          <w:bCs/>
          <w:sz w:val="20"/>
        </w:rPr>
        <w:t xml:space="preserve"> Ерофеев М.И.)</w:t>
      </w:r>
    </w:p>
    <w:p w:rsidR="003A6841" w:rsidRPr="00366E9B" w:rsidRDefault="003A6841" w:rsidP="003A6841">
      <w:pPr>
        <w:rPr>
          <w:rFonts w:ascii="Arial" w:hAnsi="Arial" w:cs="Arial"/>
          <w:b/>
          <w:bCs/>
          <w:sz w:val="8"/>
          <w:szCs w:val="8"/>
        </w:rPr>
      </w:pPr>
    </w:p>
    <w:tbl>
      <w:tblPr>
        <w:tblW w:w="15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900"/>
        <w:gridCol w:w="10254"/>
        <w:gridCol w:w="1620"/>
        <w:gridCol w:w="2160"/>
      </w:tblGrid>
      <w:tr w:rsidR="003A6841" w:rsidTr="003A6841">
        <w:trPr>
          <w:trHeight w:val="397"/>
        </w:trPr>
        <w:tc>
          <w:tcPr>
            <w:tcW w:w="720" w:type="dxa"/>
            <w:vAlign w:val="center"/>
          </w:tcPr>
          <w:p w:rsidR="003A6841" w:rsidRDefault="003A6841" w:rsidP="003A68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Дата</w:t>
            </w:r>
          </w:p>
          <w:p w:rsidR="003A6841" w:rsidRDefault="003A6841" w:rsidP="003A68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00" w:type="dxa"/>
            <w:vAlign w:val="center"/>
          </w:tcPr>
          <w:p w:rsidR="003A6841" w:rsidRDefault="003A6841" w:rsidP="003A68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Время час</w:t>
            </w:r>
          </w:p>
        </w:tc>
        <w:tc>
          <w:tcPr>
            <w:tcW w:w="10254" w:type="dxa"/>
            <w:vAlign w:val="center"/>
          </w:tcPr>
          <w:p w:rsidR="003A6841" w:rsidRDefault="003A6841" w:rsidP="003A68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Предметы обучения  и наименование тем</w:t>
            </w:r>
          </w:p>
          <w:p w:rsidR="003A6841" w:rsidRDefault="003A6841" w:rsidP="003A68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20" w:type="dxa"/>
            <w:vAlign w:val="center"/>
          </w:tcPr>
          <w:p w:rsidR="003A6841" w:rsidRDefault="003A6841" w:rsidP="003A68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Метод и место  проведения</w:t>
            </w:r>
          </w:p>
        </w:tc>
        <w:tc>
          <w:tcPr>
            <w:tcW w:w="2160" w:type="dxa"/>
            <w:vAlign w:val="center"/>
          </w:tcPr>
          <w:p w:rsidR="003A6841" w:rsidRDefault="003A6841" w:rsidP="003A68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Кто проводит</w:t>
            </w:r>
          </w:p>
        </w:tc>
      </w:tr>
      <w:tr w:rsidR="003A6841" w:rsidRPr="000D5634" w:rsidTr="003A6841">
        <w:trPr>
          <w:trHeight w:val="397"/>
        </w:trPr>
        <w:tc>
          <w:tcPr>
            <w:tcW w:w="720" w:type="dxa"/>
            <w:vMerge w:val="restart"/>
            <w:vAlign w:val="center"/>
          </w:tcPr>
          <w:p w:rsidR="003A6841" w:rsidRPr="00FD7E4F" w:rsidRDefault="003A6841" w:rsidP="003A68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5.09</w:t>
            </w:r>
          </w:p>
        </w:tc>
        <w:tc>
          <w:tcPr>
            <w:tcW w:w="900" w:type="dxa"/>
            <w:vAlign w:val="center"/>
          </w:tcPr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D77">
              <w:rPr>
                <w:rFonts w:ascii="Arial" w:hAnsi="Arial" w:cs="Arial"/>
                <w:sz w:val="20"/>
                <w:szCs w:val="20"/>
              </w:rPr>
              <w:t>1ч</w:t>
            </w:r>
          </w:p>
        </w:tc>
        <w:tc>
          <w:tcPr>
            <w:tcW w:w="10254" w:type="dxa"/>
            <w:vAlign w:val="center"/>
          </w:tcPr>
          <w:p w:rsidR="003A6841" w:rsidRPr="00F71BEA" w:rsidRDefault="003A6841" w:rsidP="003A6841">
            <w:pPr>
              <w:pStyle w:val="23"/>
              <w:jc w:val="both"/>
              <w:rPr>
                <w:rFonts w:ascii="Arial" w:hAnsi="Arial" w:cs="Arial"/>
                <w:b/>
                <w:sz w:val="20"/>
              </w:rPr>
            </w:pPr>
            <w:r w:rsidRPr="00F71BEA">
              <w:rPr>
                <w:rFonts w:ascii="Arial" w:hAnsi="Arial" w:cs="Arial"/>
                <w:b/>
                <w:sz w:val="20"/>
              </w:rPr>
              <w:t xml:space="preserve">Регистрация и инструктаж  </w:t>
            </w:r>
            <w:proofErr w:type="gramStart"/>
            <w:r w:rsidRPr="00F71BEA">
              <w:rPr>
                <w:rFonts w:ascii="Arial" w:hAnsi="Arial" w:cs="Arial"/>
                <w:b/>
                <w:sz w:val="20"/>
              </w:rPr>
              <w:t>обучающихся</w:t>
            </w:r>
            <w:proofErr w:type="gramEnd"/>
            <w:r w:rsidRPr="00F71BEA">
              <w:rPr>
                <w:rFonts w:ascii="Arial" w:hAnsi="Arial" w:cs="Arial"/>
                <w:b/>
                <w:sz w:val="20"/>
              </w:rPr>
              <w:t xml:space="preserve"> в ОУМЦ.     </w:t>
            </w:r>
            <w:r w:rsidRPr="00F71BEA">
              <w:rPr>
                <w:rFonts w:ascii="Arial" w:eastAsia="Calibri" w:hAnsi="Arial" w:cs="Arial"/>
                <w:b/>
                <w:sz w:val="20"/>
              </w:rPr>
              <w:t>Входное тестирование</w:t>
            </w:r>
          </w:p>
        </w:tc>
        <w:tc>
          <w:tcPr>
            <w:tcW w:w="1620" w:type="dxa"/>
          </w:tcPr>
          <w:p w:rsidR="003A6841" w:rsidRPr="00F71BEA" w:rsidRDefault="003A6841" w:rsidP="003A6841">
            <w:pPr>
              <w:ind w:left="1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BEA">
              <w:rPr>
                <w:rFonts w:ascii="Arial" w:hAnsi="Arial" w:cs="Arial"/>
                <w:sz w:val="20"/>
                <w:szCs w:val="20"/>
              </w:rPr>
              <w:t>к.31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60" w:type="dxa"/>
            <w:vAlign w:val="center"/>
          </w:tcPr>
          <w:p w:rsidR="003A6841" w:rsidRPr="00F71BEA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Ерофеев М.И.</w:t>
            </w:r>
          </w:p>
          <w:p w:rsidR="003A6841" w:rsidRPr="00F71BEA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BEA">
              <w:rPr>
                <w:rFonts w:ascii="Arial" w:hAnsi="Arial" w:cs="Arial"/>
                <w:sz w:val="20"/>
                <w:szCs w:val="20"/>
              </w:rPr>
              <w:t>Коновалова Т.В.</w:t>
            </w:r>
          </w:p>
          <w:p w:rsidR="003A6841" w:rsidRPr="00F71BEA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Егошина З.В.</w:t>
            </w:r>
          </w:p>
        </w:tc>
      </w:tr>
      <w:tr w:rsidR="003A6841" w:rsidRPr="000D5634" w:rsidTr="003A6841">
        <w:trPr>
          <w:trHeight w:val="397"/>
        </w:trPr>
        <w:tc>
          <w:tcPr>
            <w:tcW w:w="720" w:type="dxa"/>
            <w:vMerge/>
            <w:vAlign w:val="center"/>
          </w:tcPr>
          <w:p w:rsidR="003A6841" w:rsidRDefault="003A6841" w:rsidP="003A68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</w:tcPr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95D77">
              <w:rPr>
                <w:rFonts w:ascii="Arial" w:hAnsi="Arial" w:cs="Arial"/>
                <w:sz w:val="20"/>
                <w:szCs w:val="20"/>
              </w:rPr>
              <w:t>2ч</w:t>
            </w:r>
          </w:p>
        </w:tc>
        <w:tc>
          <w:tcPr>
            <w:tcW w:w="10254" w:type="dxa"/>
          </w:tcPr>
          <w:p w:rsidR="003A6841" w:rsidRPr="001B7069" w:rsidRDefault="003A6841" w:rsidP="000E0B2C">
            <w:pPr>
              <w:tabs>
                <w:tab w:val="left" w:pos="6454"/>
              </w:tabs>
              <w:ind w:right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E1493">
              <w:rPr>
                <w:rFonts w:ascii="Arial" w:eastAsia="MS Mincho" w:hAnsi="Arial" w:cs="Arial"/>
                <w:b/>
                <w:bCs/>
                <w:sz w:val="20"/>
              </w:rPr>
              <w:t>М.</w:t>
            </w:r>
            <w:r w:rsidR="000E0B2C">
              <w:rPr>
                <w:rFonts w:ascii="Arial" w:eastAsia="MS Mincho" w:hAnsi="Arial" w:cs="Arial"/>
                <w:b/>
                <w:bCs/>
                <w:sz w:val="20"/>
              </w:rPr>
              <w:t>2</w:t>
            </w:r>
            <w:r w:rsidRPr="001E1493">
              <w:rPr>
                <w:rFonts w:ascii="Arial" w:eastAsia="MS Mincho" w:hAnsi="Arial" w:cs="Arial"/>
                <w:b/>
                <w:bCs/>
                <w:sz w:val="20"/>
              </w:rPr>
              <w:t>.Тема №2</w:t>
            </w:r>
            <w:r w:rsidRPr="001E1493">
              <w:rPr>
                <w:rFonts w:ascii="Arial" w:eastAsia="MS Mincho" w:hAnsi="Arial" w:cs="Arial"/>
                <w:b/>
                <w:sz w:val="20"/>
              </w:rPr>
              <w:t xml:space="preserve">. </w:t>
            </w:r>
            <w:r w:rsidRPr="001E1493">
              <w:rPr>
                <w:rFonts w:ascii="Arial" w:hAnsi="Arial" w:cs="Arial"/>
                <w:sz w:val="20"/>
              </w:rPr>
              <w:t xml:space="preserve">Требования нормативных правовых актов </w:t>
            </w:r>
            <w:r>
              <w:rPr>
                <w:rFonts w:ascii="Arial" w:hAnsi="Arial" w:cs="Arial"/>
                <w:sz w:val="20"/>
              </w:rPr>
              <w:t xml:space="preserve">Тюменской области </w:t>
            </w:r>
            <w:r w:rsidRPr="001E1493">
              <w:rPr>
                <w:rFonts w:ascii="Arial" w:hAnsi="Arial" w:cs="Arial"/>
                <w:sz w:val="20"/>
              </w:rPr>
              <w:t>в области ГО и защиты населения и территорий от ЧС.</w:t>
            </w:r>
          </w:p>
        </w:tc>
        <w:tc>
          <w:tcPr>
            <w:tcW w:w="1620" w:type="dxa"/>
          </w:tcPr>
          <w:p w:rsidR="003A6841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D77">
              <w:rPr>
                <w:rFonts w:ascii="Arial" w:hAnsi="Arial" w:cs="Arial"/>
                <w:sz w:val="20"/>
                <w:szCs w:val="20"/>
              </w:rPr>
              <w:t>Лекция</w:t>
            </w:r>
          </w:p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BEA">
              <w:rPr>
                <w:rFonts w:ascii="Arial" w:hAnsi="Arial" w:cs="Arial"/>
                <w:sz w:val="20"/>
                <w:szCs w:val="20"/>
              </w:rPr>
              <w:t>к.310</w:t>
            </w:r>
          </w:p>
        </w:tc>
        <w:tc>
          <w:tcPr>
            <w:tcW w:w="2160" w:type="dxa"/>
            <w:vAlign w:val="center"/>
          </w:tcPr>
          <w:p w:rsidR="003A6841" w:rsidRPr="00BA2DA5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Шорина Р.А.</w:t>
            </w:r>
          </w:p>
        </w:tc>
      </w:tr>
      <w:tr w:rsidR="003A6841" w:rsidRPr="000D5634" w:rsidTr="003A6841">
        <w:trPr>
          <w:trHeight w:val="397"/>
        </w:trPr>
        <w:tc>
          <w:tcPr>
            <w:tcW w:w="720" w:type="dxa"/>
            <w:vMerge/>
            <w:vAlign w:val="center"/>
          </w:tcPr>
          <w:p w:rsidR="003A6841" w:rsidRDefault="003A6841" w:rsidP="003A68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</w:tcPr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D77">
              <w:rPr>
                <w:rFonts w:ascii="Arial" w:hAnsi="Arial" w:cs="Arial"/>
                <w:sz w:val="20"/>
                <w:szCs w:val="20"/>
              </w:rPr>
              <w:t>3ч</w:t>
            </w:r>
          </w:p>
        </w:tc>
        <w:tc>
          <w:tcPr>
            <w:tcW w:w="10254" w:type="dxa"/>
          </w:tcPr>
          <w:p w:rsidR="003A6841" w:rsidRPr="001637FE" w:rsidRDefault="003A6841" w:rsidP="003A6841">
            <w:pPr>
              <w:pStyle w:val="Style14"/>
              <w:widowControl/>
              <w:spacing w:line="240" w:lineRule="auto"/>
              <w:ind w:firstLine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1637FE">
              <w:rPr>
                <w:rFonts w:ascii="Arial" w:hAnsi="Arial" w:cs="Arial"/>
                <w:b/>
                <w:sz w:val="20"/>
                <w:szCs w:val="20"/>
              </w:rPr>
              <w:t>М.</w:t>
            </w:r>
            <w:r w:rsidRPr="001637FE">
              <w:rPr>
                <w:rFonts w:ascii="Arial" w:hAnsi="Arial" w:cs="Arial"/>
                <w:b/>
                <w:sz w:val="20"/>
                <w:szCs w:val="20"/>
                <w:lang w:val="en-US"/>
              </w:rPr>
              <w:t>III</w:t>
            </w:r>
            <w:r w:rsidRPr="001637FE">
              <w:rPr>
                <w:rFonts w:ascii="Arial" w:hAnsi="Arial" w:cs="Arial"/>
                <w:b/>
                <w:sz w:val="20"/>
                <w:szCs w:val="20"/>
              </w:rPr>
              <w:t xml:space="preserve">.Тема 1. </w:t>
            </w:r>
            <w:r w:rsidRPr="001637FE">
              <w:rPr>
                <w:rStyle w:val="FontStyle128"/>
                <w:rFonts w:ascii="Arial" w:hAnsi="Arial" w:cs="Arial"/>
                <w:b w:val="0"/>
                <w:i w:val="0"/>
                <w:sz w:val="20"/>
                <w:szCs w:val="20"/>
              </w:rPr>
              <w:t>Потенциально опасные объекты, расположенные на территории субъекта РФ, и возможные опасности при нарушении их функционирования. Организация лицензирования, декларирования и страхования потенциально опасных объектов.</w:t>
            </w:r>
          </w:p>
        </w:tc>
        <w:tc>
          <w:tcPr>
            <w:tcW w:w="1620" w:type="dxa"/>
          </w:tcPr>
          <w:p w:rsidR="003A6841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D77">
              <w:rPr>
                <w:rFonts w:ascii="Arial" w:hAnsi="Arial" w:cs="Arial"/>
                <w:sz w:val="20"/>
                <w:szCs w:val="20"/>
              </w:rPr>
              <w:t>Лекция</w:t>
            </w:r>
          </w:p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BEA">
              <w:rPr>
                <w:rFonts w:ascii="Arial" w:hAnsi="Arial" w:cs="Arial"/>
                <w:sz w:val="20"/>
                <w:szCs w:val="20"/>
              </w:rPr>
              <w:t>к.310</w:t>
            </w:r>
          </w:p>
        </w:tc>
        <w:tc>
          <w:tcPr>
            <w:tcW w:w="2160" w:type="dxa"/>
          </w:tcPr>
          <w:p w:rsidR="003A6841" w:rsidRPr="00BA2DA5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Беззубцева Н.А.</w:t>
            </w:r>
          </w:p>
        </w:tc>
      </w:tr>
      <w:tr w:rsidR="003A6841" w:rsidRPr="000D5634" w:rsidTr="003A6841">
        <w:trPr>
          <w:trHeight w:val="397"/>
        </w:trPr>
        <w:tc>
          <w:tcPr>
            <w:tcW w:w="720" w:type="dxa"/>
            <w:vMerge/>
            <w:vAlign w:val="center"/>
          </w:tcPr>
          <w:p w:rsidR="003A6841" w:rsidRDefault="003A6841" w:rsidP="003A68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</w:tcPr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95D77">
              <w:rPr>
                <w:rFonts w:ascii="Arial" w:hAnsi="Arial" w:cs="Arial"/>
                <w:sz w:val="20"/>
                <w:szCs w:val="20"/>
              </w:rPr>
              <w:t>4ч</w:t>
            </w:r>
          </w:p>
        </w:tc>
        <w:tc>
          <w:tcPr>
            <w:tcW w:w="10254" w:type="dxa"/>
          </w:tcPr>
          <w:p w:rsidR="003A6841" w:rsidRPr="007924D8" w:rsidRDefault="003A6841" w:rsidP="003A6841">
            <w:pPr>
              <w:pStyle w:val="Style14"/>
              <w:widowControl/>
              <w:spacing w:line="240" w:lineRule="auto"/>
              <w:ind w:firstLine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7924D8">
              <w:rPr>
                <w:rFonts w:ascii="Arial" w:hAnsi="Arial" w:cs="Arial"/>
                <w:b/>
                <w:sz w:val="20"/>
                <w:szCs w:val="20"/>
              </w:rPr>
              <w:t>М.</w:t>
            </w:r>
            <w:r w:rsidRPr="007924D8">
              <w:rPr>
                <w:rFonts w:ascii="Arial" w:hAnsi="Arial" w:cs="Arial"/>
                <w:b/>
                <w:sz w:val="20"/>
                <w:szCs w:val="20"/>
                <w:lang w:val="en-US"/>
              </w:rPr>
              <w:t>VI</w:t>
            </w:r>
            <w:r w:rsidRPr="007924D8">
              <w:rPr>
                <w:rFonts w:ascii="Arial" w:hAnsi="Arial" w:cs="Arial"/>
                <w:b/>
                <w:sz w:val="20"/>
                <w:szCs w:val="20"/>
              </w:rPr>
              <w:t xml:space="preserve">.Тема 1. </w:t>
            </w:r>
            <w:r w:rsidRPr="007924D8">
              <w:rPr>
                <w:rStyle w:val="FontStyle128"/>
                <w:rFonts w:ascii="Arial" w:hAnsi="Arial" w:cs="Arial"/>
                <w:b w:val="0"/>
                <w:i w:val="0"/>
                <w:sz w:val="20"/>
                <w:szCs w:val="20"/>
              </w:rPr>
              <w:t>Деятельность должностных лиц и специалистов ГО и РСЧС по организации подготовки населения в области ГО и защиты от ЧС.</w:t>
            </w:r>
          </w:p>
        </w:tc>
        <w:tc>
          <w:tcPr>
            <w:tcW w:w="1620" w:type="dxa"/>
          </w:tcPr>
          <w:p w:rsidR="003A6841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D77">
              <w:rPr>
                <w:rFonts w:ascii="Arial" w:hAnsi="Arial" w:cs="Arial"/>
                <w:sz w:val="20"/>
                <w:szCs w:val="20"/>
              </w:rPr>
              <w:t>Лекция</w:t>
            </w:r>
          </w:p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BEA">
              <w:rPr>
                <w:rFonts w:ascii="Arial" w:hAnsi="Arial" w:cs="Arial"/>
                <w:sz w:val="20"/>
                <w:szCs w:val="20"/>
              </w:rPr>
              <w:t>к.310</w:t>
            </w:r>
          </w:p>
        </w:tc>
        <w:tc>
          <w:tcPr>
            <w:tcW w:w="2160" w:type="dxa"/>
          </w:tcPr>
          <w:p w:rsidR="003A6841" w:rsidRPr="00BA2DA5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Пуртова Л.П.</w:t>
            </w:r>
          </w:p>
        </w:tc>
      </w:tr>
      <w:tr w:rsidR="003A6841" w:rsidRPr="000D5634" w:rsidTr="003A6841">
        <w:trPr>
          <w:trHeight w:val="397"/>
        </w:trPr>
        <w:tc>
          <w:tcPr>
            <w:tcW w:w="720" w:type="dxa"/>
            <w:vMerge/>
            <w:vAlign w:val="center"/>
          </w:tcPr>
          <w:p w:rsidR="003A6841" w:rsidRDefault="003A6841" w:rsidP="003A68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</w:tcPr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95D77">
              <w:rPr>
                <w:rFonts w:ascii="Arial" w:hAnsi="Arial" w:cs="Arial"/>
                <w:sz w:val="20"/>
                <w:szCs w:val="20"/>
              </w:rPr>
              <w:t>5ч</w:t>
            </w:r>
          </w:p>
        </w:tc>
        <w:tc>
          <w:tcPr>
            <w:tcW w:w="10254" w:type="dxa"/>
          </w:tcPr>
          <w:p w:rsidR="003A6841" w:rsidRPr="001B7069" w:rsidRDefault="003A6841" w:rsidP="003A68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7069">
              <w:rPr>
                <w:rFonts w:ascii="Arial" w:hAnsi="Arial" w:cs="Arial"/>
                <w:b/>
                <w:sz w:val="20"/>
                <w:szCs w:val="20"/>
              </w:rPr>
              <w:t>М</w:t>
            </w:r>
            <w:r w:rsidRPr="00A24DE1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III</w:t>
            </w:r>
            <w:r w:rsidRPr="001B7069">
              <w:rPr>
                <w:rFonts w:ascii="Arial" w:hAnsi="Arial" w:cs="Arial"/>
                <w:b/>
                <w:sz w:val="20"/>
                <w:szCs w:val="20"/>
              </w:rPr>
              <w:t>.Тема 3.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24DE1">
              <w:rPr>
                <w:rStyle w:val="FontStyle128"/>
                <w:rFonts w:ascii="Arial" w:hAnsi="Arial" w:cs="Arial"/>
                <w:b w:val="0"/>
                <w:i w:val="0"/>
                <w:sz w:val="20"/>
                <w:szCs w:val="20"/>
              </w:rPr>
              <w:t>Общие понятия об эвакуации населения.  Особенности проведения эвакуации в мирное и военное время.</w:t>
            </w:r>
          </w:p>
        </w:tc>
        <w:tc>
          <w:tcPr>
            <w:tcW w:w="1620" w:type="dxa"/>
          </w:tcPr>
          <w:p w:rsidR="003A6841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D77">
              <w:rPr>
                <w:rFonts w:ascii="Arial" w:hAnsi="Arial" w:cs="Arial"/>
                <w:sz w:val="20"/>
                <w:szCs w:val="20"/>
              </w:rPr>
              <w:t>Лекция</w:t>
            </w:r>
          </w:p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BEA">
              <w:rPr>
                <w:rFonts w:ascii="Arial" w:hAnsi="Arial" w:cs="Arial"/>
                <w:sz w:val="20"/>
                <w:szCs w:val="20"/>
              </w:rPr>
              <w:t>к.310</w:t>
            </w:r>
          </w:p>
        </w:tc>
        <w:tc>
          <w:tcPr>
            <w:tcW w:w="2160" w:type="dxa"/>
          </w:tcPr>
          <w:p w:rsidR="003A6841" w:rsidRPr="00F71BEA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Ерофеев М.И.</w:t>
            </w:r>
          </w:p>
          <w:p w:rsidR="003A6841" w:rsidRPr="00BA2DA5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6841" w:rsidRPr="000D5634" w:rsidTr="003A6841">
        <w:trPr>
          <w:trHeight w:val="397"/>
        </w:trPr>
        <w:tc>
          <w:tcPr>
            <w:tcW w:w="720" w:type="dxa"/>
            <w:vMerge/>
            <w:vAlign w:val="center"/>
          </w:tcPr>
          <w:p w:rsidR="003A6841" w:rsidRDefault="003A6841" w:rsidP="003A68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</w:tcPr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95D77">
              <w:rPr>
                <w:rFonts w:ascii="Arial" w:hAnsi="Arial" w:cs="Arial"/>
                <w:sz w:val="20"/>
                <w:szCs w:val="20"/>
              </w:rPr>
              <w:t>6ч</w:t>
            </w:r>
          </w:p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4" w:type="dxa"/>
          </w:tcPr>
          <w:p w:rsidR="003A6841" w:rsidRPr="001B7069" w:rsidRDefault="003A6841" w:rsidP="003A68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7069">
              <w:rPr>
                <w:rFonts w:ascii="Arial" w:hAnsi="Arial" w:cs="Arial"/>
                <w:b/>
                <w:sz w:val="20"/>
                <w:szCs w:val="20"/>
              </w:rPr>
              <w:t>М</w:t>
            </w:r>
            <w:r w:rsidRPr="00A24DE1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II</w:t>
            </w:r>
            <w:r w:rsidRPr="001B7069">
              <w:rPr>
                <w:rFonts w:ascii="Arial" w:hAnsi="Arial" w:cs="Arial"/>
                <w:b/>
                <w:sz w:val="20"/>
                <w:szCs w:val="20"/>
              </w:rPr>
              <w:t>.Тема 6.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24DE1">
              <w:rPr>
                <w:rStyle w:val="FontStyle128"/>
                <w:rFonts w:ascii="Arial" w:hAnsi="Arial" w:cs="Arial"/>
                <w:b w:val="0"/>
                <w:i w:val="0"/>
                <w:sz w:val="20"/>
                <w:szCs w:val="20"/>
              </w:rPr>
              <w:t>Участие органов управления, сил ГО и РСЧС в организации и выполнении мероприятий по борьбе с терроризмом</w:t>
            </w:r>
            <w:r>
              <w:rPr>
                <w:rStyle w:val="FontStyle128"/>
                <w:rFonts w:ascii="Arial" w:hAnsi="Arial" w:cs="Arial"/>
                <w:b w:val="0"/>
                <w:i w:val="0"/>
                <w:sz w:val="20"/>
                <w:szCs w:val="20"/>
              </w:rPr>
              <w:t>.</w:t>
            </w:r>
          </w:p>
        </w:tc>
        <w:tc>
          <w:tcPr>
            <w:tcW w:w="1620" w:type="dxa"/>
          </w:tcPr>
          <w:p w:rsidR="003A6841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D77">
              <w:rPr>
                <w:rFonts w:ascii="Arial" w:hAnsi="Arial" w:cs="Arial"/>
                <w:sz w:val="20"/>
                <w:szCs w:val="20"/>
              </w:rPr>
              <w:t>Лекция</w:t>
            </w:r>
          </w:p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BEA">
              <w:rPr>
                <w:rFonts w:ascii="Arial" w:hAnsi="Arial" w:cs="Arial"/>
                <w:sz w:val="20"/>
                <w:szCs w:val="20"/>
              </w:rPr>
              <w:t>к.310</w:t>
            </w:r>
          </w:p>
        </w:tc>
        <w:tc>
          <w:tcPr>
            <w:tcW w:w="2160" w:type="dxa"/>
          </w:tcPr>
          <w:p w:rsidR="003A6841" w:rsidRPr="00BA2DA5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Беззубцева Н.А.</w:t>
            </w:r>
          </w:p>
        </w:tc>
      </w:tr>
      <w:tr w:rsidR="003A6841" w:rsidRPr="000D5634" w:rsidTr="003A6841">
        <w:trPr>
          <w:trHeight w:val="397"/>
        </w:trPr>
        <w:tc>
          <w:tcPr>
            <w:tcW w:w="720" w:type="dxa"/>
            <w:vMerge/>
            <w:vAlign w:val="center"/>
          </w:tcPr>
          <w:p w:rsidR="003A6841" w:rsidRDefault="003A6841" w:rsidP="003A68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</w:tcPr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7ч</w:t>
            </w:r>
          </w:p>
        </w:tc>
        <w:tc>
          <w:tcPr>
            <w:tcW w:w="10254" w:type="dxa"/>
          </w:tcPr>
          <w:p w:rsidR="003A6841" w:rsidRPr="00410107" w:rsidRDefault="003A6841" w:rsidP="003A6841">
            <w:pPr>
              <w:pStyle w:val="Style14"/>
              <w:widowControl/>
              <w:spacing w:before="14"/>
              <w:ind w:firstLine="0"/>
              <w:rPr>
                <w:b/>
                <w:bCs/>
                <w:iCs/>
                <w:sz w:val="28"/>
                <w:szCs w:val="28"/>
              </w:rPr>
            </w:pPr>
            <w:r w:rsidRPr="001B7069">
              <w:rPr>
                <w:rFonts w:ascii="Arial" w:hAnsi="Arial" w:cs="Arial"/>
                <w:b/>
                <w:sz w:val="20"/>
                <w:szCs w:val="20"/>
              </w:rPr>
              <w:t>М</w:t>
            </w:r>
            <w:r w:rsidRPr="00410107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IV</w:t>
            </w:r>
            <w:r w:rsidRPr="001B7069">
              <w:rPr>
                <w:rFonts w:ascii="Arial" w:hAnsi="Arial" w:cs="Arial"/>
                <w:b/>
                <w:sz w:val="20"/>
                <w:szCs w:val="20"/>
              </w:rPr>
              <w:t>.Тема 2.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0107">
              <w:rPr>
                <w:rStyle w:val="FontStyle128"/>
                <w:rFonts w:ascii="Arial" w:hAnsi="Arial" w:cs="Arial"/>
                <w:b w:val="0"/>
                <w:i w:val="0"/>
                <w:sz w:val="20"/>
                <w:szCs w:val="20"/>
              </w:rPr>
              <w:t>Организация управления, связи и оповещения в системах ГО и РСЧС.</w:t>
            </w:r>
          </w:p>
        </w:tc>
        <w:tc>
          <w:tcPr>
            <w:tcW w:w="1620" w:type="dxa"/>
          </w:tcPr>
          <w:p w:rsidR="003A6841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D77">
              <w:rPr>
                <w:rFonts w:ascii="Arial" w:hAnsi="Arial" w:cs="Arial"/>
                <w:sz w:val="20"/>
                <w:szCs w:val="20"/>
              </w:rPr>
              <w:t>Лекция</w:t>
            </w:r>
          </w:p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BEA">
              <w:rPr>
                <w:rFonts w:ascii="Arial" w:hAnsi="Arial" w:cs="Arial"/>
                <w:sz w:val="20"/>
                <w:szCs w:val="20"/>
              </w:rPr>
              <w:t>к.310</w:t>
            </w:r>
          </w:p>
        </w:tc>
        <w:tc>
          <w:tcPr>
            <w:tcW w:w="2160" w:type="dxa"/>
          </w:tcPr>
          <w:p w:rsidR="003A6841" w:rsidRPr="00BA2DA5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Зайцев В.М.</w:t>
            </w:r>
          </w:p>
        </w:tc>
      </w:tr>
      <w:tr w:rsidR="003A6841" w:rsidRPr="000D5634" w:rsidTr="003A6841">
        <w:trPr>
          <w:trHeight w:val="135"/>
        </w:trPr>
        <w:tc>
          <w:tcPr>
            <w:tcW w:w="720" w:type="dxa"/>
            <w:vMerge w:val="restart"/>
            <w:vAlign w:val="center"/>
          </w:tcPr>
          <w:p w:rsidR="003A6841" w:rsidRDefault="003A6841" w:rsidP="003A68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3.10</w:t>
            </w:r>
          </w:p>
        </w:tc>
        <w:tc>
          <w:tcPr>
            <w:tcW w:w="900" w:type="dxa"/>
          </w:tcPr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D77">
              <w:rPr>
                <w:rFonts w:ascii="Arial" w:hAnsi="Arial" w:cs="Arial"/>
                <w:sz w:val="20"/>
                <w:szCs w:val="20"/>
              </w:rPr>
              <w:t>1ч</w:t>
            </w:r>
          </w:p>
        </w:tc>
        <w:tc>
          <w:tcPr>
            <w:tcW w:w="10254" w:type="dxa"/>
          </w:tcPr>
          <w:p w:rsidR="003A6841" w:rsidRPr="002B622F" w:rsidRDefault="003A6841" w:rsidP="003A6841">
            <w:pPr>
              <w:pStyle w:val="Style14"/>
              <w:widowControl/>
              <w:spacing w:line="240" w:lineRule="auto"/>
              <w:ind w:firstLine="0"/>
              <w:rPr>
                <w:b/>
                <w:bCs/>
                <w:iCs/>
                <w:sz w:val="28"/>
                <w:szCs w:val="28"/>
              </w:rPr>
            </w:pPr>
            <w:r w:rsidRPr="00E82BA5">
              <w:rPr>
                <w:rFonts w:ascii="Arial" w:eastAsia="MS Mincho" w:hAnsi="Arial" w:cs="Arial"/>
                <w:b/>
                <w:bCs/>
                <w:sz w:val="20"/>
              </w:rPr>
              <w:t>М.4.Тема №7</w:t>
            </w:r>
            <w:r w:rsidRPr="00E82BA5">
              <w:rPr>
                <w:rFonts w:ascii="Arial" w:eastAsia="MS Mincho" w:hAnsi="Arial" w:cs="Arial"/>
                <w:b/>
                <w:sz w:val="20"/>
              </w:rPr>
              <w:t xml:space="preserve">. </w:t>
            </w:r>
            <w:r w:rsidRPr="00E82BA5">
              <w:rPr>
                <w:rFonts w:ascii="Arial" w:eastAsia="MS Mincho" w:hAnsi="Arial" w:cs="Arial"/>
                <w:sz w:val="20"/>
              </w:rPr>
              <w:t>Основы</w:t>
            </w:r>
            <w:r w:rsidRPr="00E82BA5">
              <w:rPr>
                <w:rFonts w:ascii="Arial" w:eastAsia="MS Mincho" w:hAnsi="Arial" w:cs="Arial"/>
                <w:b/>
                <w:sz w:val="20"/>
              </w:rPr>
              <w:t xml:space="preserve"> о</w:t>
            </w:r>
            <w:r w:rsidRPr="00E82BA5">
              <w:rPr>
                <w:rStyle w:val="FontStyle119"/>
                <w:rFonts w:ascii="Arial" w:hAnsi="Arial" w:cs="Arial"/>
                <w:sz w:val="20"/>
                <w:szCs w:val="20"/>
                <w:lang w:eastAsia="en-US"/>
              </w:rPr>
              <w:t>рганизации и осуществления надзора и контроля в области ГО и защиты от ЧС.</w:t>
            </w:r>
          </w:p>
        </w:tc>
        <w:tc>
          <w:tcPr>
            <w:tcW w:w="1620" w:type="dxa"/>
          </w:tcPr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D77">
              <w:rPr>
                <w:rFonts w:ascii="Arial" w:hAnsi="Arial" w:cs="Arial"/>
                <w:sz w:val="20"/>
                <w:szCs w:val="20"/>
              </w:rPr>
              <w:t>Лекция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1BEA">
              <w:rPr>
                <w:rFonts w:ascii="Arial" w:hAnsi="Arial" w:cs="Arial"/>
                <w:sz w:val="20"/>
                <w:szCs w:val="20"/>
              </w:rPr>
              <w:t>к.310</w:t>
            </w:r>
          </w:p>
        </w:tc>
        <w:tc>
          <w:tcPr>
            <w:tcW w:w="2160" w:type="dxa"/>
          </w:tcPr>
          <w:p w:rsidR="003A6841" w:rsidRPr="00BA2DA5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Ерофеев М.И.</w:t>
            </w:r>
          </w:p>
        </w:tc>
      </w:tr>
      <w:tr w:rsidR="003A6841" w:rsidRPr="000D5634" w:rsidTr="003A6841">
        <w:trPr>
          <w:trHeight w:val="397"/>
        </w:trPr>
        <w:tc>
          <w:tcPr>
            <w:tcW w:w="720" w:type="dxa"/>
            <w:vMerge/>
            <w:vAlign w:val="center"/>
          </w:tcPr>
          <w:p w:rsidR="003A6841" w:rsidRDefault="003A6841" w:rsidP="003A68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</w:tcPr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D77">
              <w:rPr>
                <w:rFonts w:ascii="Arial" w:hAnsi="Arial" w:cs="Arial"/>
                <w:sz w:val="20"/>
                <w:szCs w:val="20"/>
              </w:rPr>
              <w:t>2ч</w:t>
            </w:r>
          </w:p>
        </w:tc>
        <w:tc>
          <w:tcPr>
            <w:tcW w:w="10254" w:type="dxa"/>
          </w:tcPr>
          <w:p w:rsidR="003A6841" w:rsidRPr="005E5722" w:rsidRDefault="003A6841" w:rsidP="003A6841">
            <w:pPr>
              <w:pStyle w:val="Style14"/>
              <w:widowControl/>
              <w:spacing w:line="240" w:lineRule="auto"/>
              <w:ind w:firstLine="0"/>
              <w:rPr>
                <w:b/>
                <w:bCs/>
                <w:iCs/>
                <w:sz w:val="28"/>
                <w:szCs w:val="28"/>
              </w:rPr>
            </w:pPr>
            <w:r w:rsidRPr="001B7069">
              <w:rPr>
                <w:rFonts w:ascii="Arial" w:hAnsi="Arial" w:cs="Arial"/>
                <w:b/>
                <w:sz w:val="20"/>
                <w:szCs w:val="20"/>
              </w:rPr>
              <w:t>М</w:t>
            </w:r>
            <w:r w:rsidRPr="005E5722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II</w:t>
            </w:r>
            <w:r w:rsidRPr="001B7069">
              <w:rPr>
                <w:rFonts w:ascii="Arial" w:hAnsi="Arial" w:cs="Arial"/>
                <w:b/>
                <w:sz w:val="20"/>
                <w:szCs w:val="20"/>
              </w:rPr>
              <w:t>.Тема 7.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E5722">
              <w:rPr>
                <w:rStyle w:val="FontStyle128"/>
                <w:rFonts w:ascii="Arial" w:hAnsi="Arial" w:cs="Arial"/>
                <w:b w:val="0"/>
                <w:i w:val="0"/>
                <w:sz w:val="20"/>
                <w:szCs w:val="20"/>
              </w:rPr>
              <w:t>Организации создания, использования и пополнения запасов (резервов) материально-технических, продовольственных, медицинских, финансовых и иных средств в интересах ГО (предупреждения и ликвидации ЧС).</w:t>
            </w:r>
          </w:p>
        </w:tc>
        <w:tc>
          <w:tcPr>
            <w:tcW w:w="1620" w:type="dxa"/>
          </w:tcPr>
          <w:p w:rsidR="003A6841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D77">
              <w:rPr>
                <w:rFonts w:ascii="Arial" w:hAnsi="Arial" w:cs="Arial"/>
                <w:sz w:val="20"/>
                <w:szCs w:val="20"/>
              </w:rPr>
              <w:t>Лекция</w:t>
            </w:r>
          </w:p>
          <w:p w:rsidR="003A6841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BEA">
              <w:rPr>
                <w:rFonts w:ascii="Arial" w:hAnsi="Arial" w:cs="Arial"/>
                <w:sz w:val="20"/>
                <w:szCs w:val="20"/>
              </w:rPr>
              <w:t>к.310</w:t>
            </w:r>
          </w:p>
          <w:p w:rsidR="003A6841" w:rsidRPr="00FE3B0F" w:rsidRDefault="003A6841" w:rsidP="003A684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:rsidR="003A6841" w:rsidRPr="00BA2DA5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Ерофеев М.И.</w:t>
            </w:r>
          </w:p>
        </w:tc>
      </w:tr>
      <w:tr w:rsidR="003A6841" w:rsidRPr="000D5634" w:rsidTr="003A6841">
        <w:trPr>
          <w:trHeight w:val="397"/>
        </w:trPr>
        <w:tc>
          <w:tcPr>
            <w:tcW w:w="720" w:type="dxa"/>
            <w:vMerge/>
            <w:vAlign w:val="center"/>
          </w:tcPr>
          <w:p w:rsidR="003A6841" w:rsidRDefault="003A6841" w:rsidP="003A68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</w:tcPr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D77">
              <w:rPr>
                <w:rFonts w:ascii="Arial" w:hAnsi="Arial" w:cs="Arial"/>
                <w:sz w:val="20"/>
                <w:szCs w:val="20"/>
              </w:rPr>
              <w:t>3ч</w:t>
            </w:r>
          </w:p>
        </w:tc>
        <w:tc>
          <w:tcPr>
            <w:tcW w:w="10254" w:type="dxa"/>
          </w:tcPr>
          <w:p w:rsidR="003A6841" w:rsidRPr="00943CA6" w:rsidRDefault="003A6841" w:rsidP="003A6841">
            <w:pPr>
              <w:widowControl w:val="0"/>
              <w:ind w:right="102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B7069">
              <w:rPr>
                <w:rFonts w:ascii="Arial" w:hAnsi="Arial" w:cs="Arial"/>
                <w:b/>
                <w:sz w:val="20"/>
                <w:szCs w:val="20"/>
              </w:rPr>
              <w:t>М</w:t>
            </w:r>
            <w:r w:rsidRPr="00A24DE1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III</w:t>
            </w:r>
            <w:r w:rsidRPr="001B7069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F46728">
              <w:rPr>
                <w:rFonts w:ascii="Arial" w:hAnsi="Arial" w:cs="Arial"/>
                <w:b/>
                <w:sz w:val="20"/>
                <w:szCs w:val="20"/>
              </w:rPr>
              <w:t xml:space="preserve">Тема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Pr="00943CA6">
              <w:rPr>
                <w:rStyle w:val="FontStyle119"/>
                <w:rFonts w:ascii="Arial" w:hAnsi="Arial" w:cs="Arial"/>
                <w:sz w:val="20"/>
                <w:szCs w:val="20"/>
                <w:lang w:eastAsia="en-US"/>
              </w:rPr>
              <w:t>Требования пожарной безопасности и задачи должностных лиц и работников ГО и РСЧС по их выполнению.</w:t>
            </w:r>
          </w:p>
        </w:tc>
        <w:tc>
          <w:tcPr>
            <w:tcW w:w="1620" w:type="dxa"/>
          </w:tcPr>
          <w:p w:rsidR="003A6841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D77">
              <w:rPr>
                <w:rFonts w:ascii="Arial" w:hAnsi="Arial" w:cs="Arial"/>
                <w:sz w:val="20"/>
                <w:szCs w:val="20"/>
              </w:rPr>
              <w:t>Лекция</w:t>
            </w:r>
          </w:p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BEA">
              <w:rPr>
                <w:rFonts w:ascii="Arial" w:hAnsi="Arial" w:cs="Arial"/>
                <w:sz w:val="20"/>
                <w:szCs w:val="20"/>
              </w:rPr>
              <w:t>к.310</w:t>
            </w:r>
          </w:p>
        </w:tc>
        <w:tc>
          <w:tcPr>
            <w:tcW w:w="2160" w:type="dxa"/>
          </w:tcPr>
          <w:p w:rsidR="003A6841" w:rsidRPr="00BA2DA5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Беззубцева Н.А.</w:t>
            </w:r>
          </w:p>
        </w:tc>
      </w:tr>
      <w:tr w:rsidR="003A6841" w:rsidRPr="000D5634" w:rsidTr="003A6841">
        <w:trPr>
          <w:trHeight w:val="397"/>
        </w:trPr>
        <w:tc>
          <w:tcPr>
            <w:tcW w:w="720" w:type="dxa"/>
            <w:vMerge/>
            <w:vAlign w:val="center"/>
          </w:tcPr>
          <w:p w:rsidR="003A6841" w:rsidRDefault="003A6841" w:rsidP="003A68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</w:tcPr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4ч</w:t>
            </w:r>
          </w:p>
        </w:tc>
        <w:tc>
          <w:tcPr>
            <w:tcW w:w="10254" w:type="dxa"/>
          </w:tcPr>
          <w:p w:rsidR="003A6841" w:rsidRPr="001B7069" w:rsidRDefault="003A6841" w:rsidP="003A6841">
            <w:pPr>
              <w:widowControl w:val="0"/>
              <w:ind w:right="10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43CA6">
              <w:rPr>
                <w:rFonts w:ascii="Arial" w:hAnsi="Arial" w:cs="Arial"/>
                <w:b/>
                <w:sz w:val="20"/>
                <w:szCs w:val="20"/>
              </w:rPr>
              <w:t>М.</w:t>
            </w:r>
            <w:r w:rsidRPr="00943CA6">
              <w:rPr>
                <w:rFonts w:ascii="Arial" w:hAnsi="Arial" w:cs="Arial"/>
                <w:b/>
                <w:sz w:val="20"/>
                <w:szCs w:val="20"/>
                <w:lang w:val="en-US"/>
              </w:rPr>
              <w:t>II</w:t>
            </w:r>
            <w:r w:rsidRPr="00943CA6">
              <w:rPr>
                <w:rFonts w:ascii="Arial" w:hAnsi="Arial" w:cs="Arial"/>
                <w:b/>
                <w:sz w:val="20"/>
                <w:szCs w:val="20"/>
              </w:rPr>
              <w:t xml:space="preserve">.Тема 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43CA6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004C4E">
              <w:rPr>
                <w:lang w:eastAsia="en-US"/>
              </w:rPr>
              <w:t xml:space="preserve"> </w:t>
            </w:r>
            <w:r w:rsidRPr="00C17323">
              <w:rPr>
                <w:rStyle w:val="FontStyle119"/>
                <w:rFonts w:ascii="Arial" w:hAnsi="Arial" w:cs="Arial"/>
                <w:sz w:val="20"/>
                <w:szCs w:val="20"/>
                <w:lang w:eastAsia="en-US"/>
              </w:rPr>
              <w:t>Организация работы органа управления ГО и РСЧС. Порядок разработки планирующих и отчетных документов повседневной деятельности органов управления, сил ГО и РСЧС.</w:t>
            </w:r>
          </w:p>
        </w:tc>
        <w:tc>
          <w:tcPr>
            <w:tcW w:w="1620" w:type="dxa"/>
          </w:tcPr>
          <w:p w:rsidR="003A6841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Сем.</w:t>
            </w:r>
          </w:p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BEA">
              <w:rPr>
                <w:rFonts w:ascii="Arial" w:hAnsi="Arial" w:cs="Arial"/>
                <w:sz w:val="20"/>
                <w:szCs w:val="20"/>
              </w:rPr>
              <w:t>к.310</w:t>
            </w:r>
          </w:p>
        </w:tc>
        <w:tc>
          <w:tcPr>
            <w:tcW w:w="2160" w:type="dxa"/>
          </w:tcPr>
          <w:p w:rsidR="003A6841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Зайцев В.М.</w:t>
            </w:r>
          </w:p>
        </w:tc>
      </w:tr>
      <w:tr w:rsidR="003A6841" w:rsidRPr="000D5634" w:rsidTr="003A6841">
        <w:trPr>
          <w:trHeight w:val="397"/>
        </w:trPr>
        <w:tc>
          <w:tcPr>
            <w:tcW w:w="720" w:type="dxa"/>
            <w:vMerge/>
            <w:vAlign w:val="center"/>
          </w:tcPr>
          <w:p w:rsidR="003A6841" w:rsidRDefault="003A6841" w:rsidP="003A68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</w:tcPr>
          <w:p w:rsidR="003A6841" w:rsidRPr="00943CA6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943CA6">
              <w:rPr>
                <w:rFonts w:ascii="Arial" w:hAnsi="Arial" w:cs="Arial"/>
                <w:sz w:val="20"/>
                <w:szCs w:val="20"/>
              </w:rPr>
              <w:t>ч</w:t>
            </w:r>
          </w:p>
        </w:tc>
        <w:tc>
          <w:tcPr>
            <w:tcW w:w="10254" w:type="dxa"/>
          </w:tcPr>
          <w:p w:rsidR="003A6841" w:rsidRPr="00943CA6" w:rsidRDefault="003A6841" w:rsidP="003A684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43CA6">
              <w:rPr>
                <w:rFonts w:ascii="Arial" w:hAnsi="Arial" w:cs="Arial"/>
                <w:b/>
                <w:sz w:val="20"/>
                <w:szCs w:val="20"/>
              </w:rPr>
              <w:t>М.</w:t>
            </w:r>
            <w:r w:rsidRPr="00943CA6">
              <w:rPr>
                <w:rFonts w:ascii="Arial" w:hAnsi="Arial" w:cs="Arial"/>
                <w:b/>
                <w:sz w:val="20"/>
                <w:szCs w:val="20"/>
                <w:lang w:val="en-US"/>
              </w:rPr>
              <w:t>II</w:t>
            </w:r>
            <w:r w:rsidRPr="00943CA6">
              <w:rPr>
                <w:rFonts w:ascii="Arial" w:hAnsi="Arial" w:cs="Arial"/>
                <w:b/>
                <w:sz w:val="20"/>
                <w:szCs w:val="20"/>
              </w:rPr>
              <w:t xml:space="preserve">.Тема 5. </w:t>
            </w:r>
            <w:r w:rsidRPr="00943CA6">
              <w:rPr>
                <w:rStyle w:val="FontStyle128"/>
                <w:rFonts w:ascii="Arial" w:hAnsi="Arial" w:cs="Arial"/>
                <w:b w:val="0"/>
                <w:i w:val="0"/>
                <w:sz w:val="20"/>
                <w:szCs w:val="20"/>
              </w:rPr>
              <w:t>Планирование мероприятий защиты населения и территорий от ЧС. Содержание и разработка Плана действий по предупреждению и ликвидации ЧС.</w:t>
            </w:r>
          </w:p>
        </w:tc>
        <w:tc>
          <w:tcPr>
            <w:tcW w:w="1620" w:type="dxa"/>
          </w:tcPr>
          <w:p w:rsidR="003A6841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D77">
              <w:rPr>
                <w:rFonts w:ascii="Arial" w:hAnsi="Arial" w:cs="Arial"/>
                <w:sz w:val="20"/>
                <w:szCs w:val="20"/>
              </w:rPr>
              <w:t>Пр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895D77">
              <w:rPr>
                <w:rFonts w:ascii="Arial" w:hAnsi="Arial" w:cs="Arial"/>
                <w:sz w:val="20"/>
                <w:szCs w:val="20"/>
              </w:rPr>
              <w:t xml:space="preserve"> Зан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BEA">
              <w:rPr>
                <w:rFonts w:ascii="Arial" w:hAnsi="Arial" w:cs="Arial"/>
                <w:sz w:val="20"/>
                <w:szCs w:val="20"/>
              </w:rPr>
              <w:t>к.310</w:t>
            </w:r>
          </w:p>
        </w:tc>
        <w:tc>
          <w:tcPr>
            <w:tcW w:w="2160" w:type="dxa"/>
          </w:tcPr>
          <w:p w:rsidR="003A6841" w:rsidRPr="00BA2DA5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Зайцев В.М.</w:t>
            </w:r>
          </w:p>
        </w:tc>
      </w:tr>
      <w:tr w:rsidR="003A6841" w:rsidRPr="000D5634" w:rsidTr="003A6841">
        <w:trPr>
          <w:trHeight w:val="243"/>
        </w:trPr>
        <w:tc>
          <w:tcPr>
            <w:tcW w:w="720" w:type="dxa"/>
            <w:vMerge/>
            <w:vAlign w:val="center"/>
          </w:tcPr>
          <w:p w:rsidR="003A6841" w:rsidRDefault="003A6841" w:rsidP="003A68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</w:tcPr>
          <w:p w:rsidR="003A6841" w:rsidRPr="00CC28C5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8C5">
              <w:rPr>
                <w:rFonts w:ascii="Arial" w:hAnsi="Arial" w:cs="Arial"/>
                <w:sz w:val="20"/>
                <w:szCs w:val="20"/>
              </w:rPr>
              <w:t>6ч</w:t>
            </w:r>
          </w:p>
        </w:tc>
        <w:tc>
          <w:tcPr>
            <w:tcW w:w="10254" w:type="dxa"/>
          </w:tcPr>
          <w:p w:rsidR="003A6841" w:rsidRPr="00362B93" w:rsidRDefault="003A6841" w:rsidP="003A6841">
            <w:pPr>
              <w:pStyle w:val="Style14"/>
              <w:widowControl/>
              <w:spacing w:line="317" w:lineRule="exact"/>
              <w:ind w:firstLine="0"/>
              <w:rPr>
                <w:b/>
                <w:bCs/>
                <w:iCs/>
                <w:sz w:val="28"/>
                <w:szCs w:val="28"/>
              </w:rPr>
            </w:pPr>
            <w:r w:rsidRPr="001B7069">
              <w:rPr>
                <w:rFonts w:ascii="Arial" w:hAnsi="Arial" w:cs="Arial"/>
                <w:b/>
                <w:sz w:val="20"/>
                <w:szCs w:val="20"/>
              </w:rPr>
              <w:t>М</w:t>
            </w:r>
            <w:r w:rsidRPr="00362B93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VI</w:t>
            </w:r>
            <w:r w:rsidRPr="001B7069">
              <w:rPr>
                <w:rFonts w:ascii="Arial" w:hAnsi="Arial" w:cs="Arial"/>
                <w:b/>
                <w:sz w:val="20"/>
                <w:szCs w:val="20"/>
              </w:rPr>
              <w:t>.Тема 3</w:t>
            </w:r>
            <w:r w:rsidRPr="00362B93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362B93">
              <w:rPr>
                <w:rStyle w:val="FontStyle128"/>
                <w:rFonts w:ascii="Arial" w:hAnsi="Arial" w:cs="Arial"/>
                <w:b w:val="0"/>
                <w:i w:val="0"/>
                <w:sz w:val="20"/>
                <w:szCs w:val="20"/>
              </w:rPr>
              <w:t>Организация и проведение учений и тренировок по ГО и защите от ЧС.</w:t>
            </w:r>
          </w:p>
        </w:tc>
        <w:tc>
          <w:tcPr>
            <w:tcW w:w="1620" w:type="dxa"/>
          </w:tcPr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D77">
              <w:rPr>
                <w:rFonts w:ascii="Arial" w:hAnsi="Arial" w:cs="Arial"/>
                <w:sz w:val="20"/>
                <w:szCs w:val="20"/>
              </w:rPr>
              <w:t>Лекция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1BEA">
              <w:rPr>
                <w:rFonts w:ascii="Arial" w:hAnsi="Arial" w:cs="Arial"/>
                <w:sz w:val="20"/>
                <w:szCs w:val="20"/>
              </w:rPr>
              <w:t>к.310</w:t>
            </w:r>
          </w:p>
        </w:tc>
        <w:tc>
          <w:tcPr>
            <w:tcW w:w="2160" w:type="dxa"/>
          </w:tcPr>
          <w:p w:rsidR="003A6841" w:rsidRPr="00895D77" w:rsidRDefault="003A6841" w:rsidP="003A6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Амелин Н.А.</w:t>
            </w:r>
          </w:p>
        </w:tc>
      </w:tr>
      <w:tr w:rsidR="003A6841" w:rsidRPr="000D5634" w:rsidTr="003A6841">
        <w:trPr>
          <w:trHeight w:val="192"/>
        </w:trPr>
        <w:tc>
          <w:tcPr>
            <w:tcW w:w="720" w:type="dxa"/>
            <w:vMerge/>
            <w:vAlign w:val="center"/>
          </w:tcPr>
          <w:p w:rsidR="003A6841" w:rsidRDefault="003A6841" w:rsidP="003A68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3A6841" w:rsidRPr="00895D77" w:rsidRDefault="003A6841" w:rsidP="003A6841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895D77">
              <w:rPr>
                <w:rFonts w:ascii="Arial" w:hAnsi="Arial" w:cs="Arial"/>
                <w:sz w:val="20"/>
                <w:szCs w:val="20"/>
              </w:rPr>
              <w:t>7ч</w:t>
            </w:r>
          </w:p>
        </w:tc>
        <w:tc>
          <w:tcPr>
            <w:tcW w:w="10254" w:type="dxa"/>
          </w:tcPr>
          <w:p w:rsidR="003A6841" w:rsidRPr="00895D77" w:rsidRDefault="003A6841" w:rsidP="003A6841">
            <w:pPr>
              <w:pStyle w:val="Style16"/>
              <w:widowControl/>
              <w:rPr>
                <w:rFonts w:ascii="Arial" w:hAnsi="Arial" w:cs="Arial"/>
                <w:sz w:val="20"/>
                <w:szCs w:val="20"/>
              </w:rPr>
            </w:pPr>
            <w:r w:rsidRPr="00895D77">
              <w:rPr>
                <w:rStyle w:val="FontStyle120"/>
                <w:rFonts w:ascii="Arial" w:hAnsi="Arial" w:cs="Arial"/>
                <w:sz w:val="20"/>
                <w:szCs w:val="20"/>
                <w:lang w:eastAsia="en-US"/>
              </w:rPr>
              <w:t>Итоговое тестирование, зачет</w:t>
            </w:r>
          </w:p>
        </w:tc>
        <w:tc>
          <w:tcPr>
            <w:tcW w:w="1620" w:type="dxa"/>
          </w:tcPr>
          <w:p w:rsidR="003A6841" w:rsidRPr="00895D77" w:rsidRDefault="003A6841" w:rsidP="003A6841">
            <w:pPr>
              <w:ind w:left="-1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BEA">
              <w:rPr>
                <w:rFonts w:ascii="Arial" w:hAnsi="Arial" w:cs="Arial"/>
                <w:sz w:val="20"/>
                <w:szCs w:val="20"/>
              </w:rPr>
              <w:t>к.31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3A6841" w:rsidRDefault="003A6841" w:rsidP="003A6841">
            <w:pPr>
              <w:ind w:left="-1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Пуртова Л.П.</w:t>
            </w:r>
          </w:p>
          <w:p w:rsidR="003A6841" w:rsidRPr="00895D77" w:rsidRDefault="003A6841" w:rsidP="003A6841">
            <w:pPr>
              <w:ind w:left="-1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Ерофеев М.И.</w:t>
            </w:r>
          </w:p>
        </w:tc>
      </w:tr>
    </w:tbl>
    <w:p w:rsidR="00EA5BA4" w:rsidRDefault="00EA5BA4" w:rsidP="00EA5BA4">
      <w:pPr>
        <w:jc w:val="center"/>
        <w:rPr>
          <w:rFonts w:ascii="Arial" w:hAnsi="Arial" w:cs="Arial"/>
        </w:rPr>
      </w:pPr>
    </w:p>
    <w:p w:rsidR="00EA5BA4" w:rsidRDefault="00EA5BA4" w:rsidP="00001ACF">
      <w:pPr>
        <w:pStyle w:val="Style10"/>
        <w:tabs>
          <w:tab w:val="left" w:pos="1426"/>
        </w:tabs>
        <w:spacing w:before="7"/>
        <w:ind w:firstLine="0"/>
        <w:rPr>
          <w:rStyle w:val="FontStyle129"/>
          <w:sz w:val="28"/>
          <w:szCs w:val="28"/>
        </w:rPr>
        <w:sectPr w:rsidR="00EA5BA4" w:rsidSect="00EA5BA4">
          <w:pgSz w:w="16838" w:h="11906" w:orient="landscape"/>
          <w:pgMar w:top="142" w:right="1134" w:bottom="851" w:left="1134" w:header="709" w:footer="709" w:gutter="0"/>
          <w:cols w:space="708"/>
          <w:docGrid w:linePitch="360"/>
        </w:sectPr>
      </w:pPr>
    </w:p>
    <w:p w:rsidR="00BB1FCA" w:rsidRPr="00001ACF" w:rsidRDefault="00BB1FCA" w:rsidP="00001ACF">
      <w:pPr>
        <w:pStyle w:val="Style10"/>
        <w:tabs>
          <w:tab w:val="left" w:pos="1426"/>
        </w:tabs>
        <w:spacing w:before="7"/>
        <w:ind w:firstLine="0"/>
        <w:jc w:val="right"/>
        <w:rPr>
          <w:rStyle w:val="FontStyle129"/>
          <w:b/>
          <w:sz w:val="28"/>
          <w:szCs w:val="28"/>
        </w:rPr>
      </w:pPr>
      <w:r w:rsidRPr="00001ACF">
        <w:rPr>
          <w:rStyle w:val="FontStyle129"/>
          <w:b/>
          <w:sz w:val="28"/>
          <w:szCs w:val="28"/>
        </w:rPr>
        <w:lastRenderedPageBreak/>
        <w:t>Приложение №2</w:t>
      </w:r>
    </w:p>
    <w:p w:rsidR="00BB1FCA" w:rsidRDefault="00BB1FCA" w:rsidP="00BB1FCA">
      <w:pPr>
        <w:pStyle w:val="1"/>
        <w:keepNext w:val="0"/>
        <w:jc w:val="center"/>
        <w:rPr>
          <w:sz w:val="28"/>
          <w:szCs w:val="28"/>
        </w:rPr>
      </w:pPr>
    </w:p>
    <w:p w:rsidR="00BB1FCA" w:rsidRDefault="00BB1FCA" w:rsidP="00BB1FCA">
      <w:pPr>
        <w:pStyle w:val="1"/>
        <w:keepNext w:val="0"/>
        <w:jc w:val="center"/>
        <w:rPr>
          <w:sz w:val="28"/>
          <w:szCs w:val="28"/>
        </w:rPr>
      </w:pPr>
      <w:r>
        <w:rPr>
          <w:sz w:val="28"/>
          <w:szCs w:val="28"/>
        </w:rPr>
        <w:t>Личный план</w:t>
      </w:r>
    </w:p>
    <w:p w:rsidR="00BB1FCA" w:rsidRDefault="00BB1FCA" w:rsidP="00BB1FCA">
      <w:pPr>
        <w:pStyle w:val="1"/>
        <w:keepNext w:val="0"/>
        <w:jc w:val="center"/>
        <w:rPr>
          <w:b w:val="0"/>
          <w:bCs w:val="0"/>
          <w:i/>
          <w:sz w:val="28"/>
          <w:szCs w:val="28"/>
        </w:rPr>
      </w:pPr>
      <w:r>
        <w:rPr>
          <w:bCs w:val="0"/>
          <w:sz w:val="28"/>
          <w:szCs w:val="28"/>
        </w:rPr>
        <w:t xml:space="preserve">подготовки 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 </w:t>
      </w:r>
      <w:r>
        <w:rPr>
          <w:rFonts w:eastAsia="Calibri"/>
          <w:sz w:val="28"/>
          <w:szCs w:val="28"/>
        </w:rPr>
        <w:t>руководителей организаций</w:t>
      </w:r>
      <w:r>
        <w:rPr>
          <w:color w:val="C00000"/>
          <w:sz w:val="28"/>
        </w:rPr>
        <w:t xml:space="preserve"> </w:t>
      </w:r>
      <w:r>
        <w:rPr>
          <w:color w:val="C00000"/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>
        <w:rPr>
          <w:bCs w:val="0"/>
          <w:sz w:val="28"/>
          <w:szCs w:val="28"/>
        </w:rPr>
        <w:t xml:space="preserve">по  очно-заочной   форме  обучения </w:t>
      </w:r>
      <w:r>
        <w:rPr>
          <w:b w:val="0"/>
          <w:bCs w:val="0"/>
          <w:i/>
          <w:sz w:val="28"/>
          <w:szCs w:val="28"/>
        </w:rPr>
        <w:t>(</w:t>
      </w:r>
      <w:proofErr w:type="gramStart"/>
      <w:r>
        <w:rPr>
          <w:b w:val="0"/>
          <w:bCs w:val="0"/>
          <w:i/>
          <w:sz w:val="28"/>
          <w:szCs w:val="28"/>
        </w:rPr>
        <w:t>примерный</w:t>
      </w:r>
      <w:proofErr w:type="gramEnd"/>
      <w:r>
        <w:rPr>
          <w:b w:val="0"/>
          <w:bCs w:val="0"/>
          <w:i/>
          <w:sz w:val="28"/>
          <w:szCs w:val="28"/>
        </w:rPr>
        <w:t>)</w:t>
      </w:r>
    </w:p>
    <w:p w:rsidR="00BB1FCA" w:rsidRDefault="00BB1FCA" w:rsidP="00BB1FCA">
      <w:pPr>
        <w:widowControl w:val="0"/>
        <w:jc w:val="center"/>
        <w:rPr>
          <w:b/>
          <w:bCs/>
          <w:sz w:val="8"/>
        </w:rPr>
      </w:pP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95"/>
        <w:gridCol w:w="850"/>
        <w:gridCol w:w="992"/>
        <w:gridCol w:w="1134"/>
        <w:gridCol w:w="1418"/>
        <w:gridCol w:w="1276"/>
      </w:tblGrid>
      <w:tr w:rsidR="00BB1FCA" w:rsidTr="00BB1FCA">
        <w:trPr>
          <w:trHeight w:val="726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  <w:p w:rsidR="00BB1FCA" w:rsidRDefault="00BB1FCA">
            <w:pPr>
              <w:pStyle w:val="5"/>
              <w:widowControl w:val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Наименование  модулей и тем занятий.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время </w:t>
            </w:r>
          </w:p>
          <w:p w:rsidR="00BB1FCA" w:rsidRDefault="00BB1FC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изучение,</w:t>
            </w:r>
          </w:p>
          <w:p w:rsidR="00BB1FCA" w:rsidRDefault="00BB1FC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дата/ кол-во час.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  <w:p w:rsidR="00BB1FCA" w:rsidRDefault="00BB1FCA">
            <w:pPr>
              <w:widowControl w:val="0"/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написания  реферата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ind w:left="-108" w:right="-15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Срок </w:t>
            </w:r>
          </w:p>
          <w:p w:rsidR="00BB1FCA" w:rsidRDefault="00BB1FCA">
            <w:pPr>
              <w:widowControl w:val="0"/>
              <w:ind w:left="-108" w:right="-15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отправки </w:t>
            </w:r>
          </w:p>
          <w:p w:rsidR="00BB1FCA" w:rsidRDefault="00BB1FCA">
            <w:pPr>
              <w:widowControl w:val="0"/>
              <w:ind w:left="-108" w:right="-15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реферата</w:t>
            </w:r>
          </w:p>
          <w:p w:rsidR="00BB1FCA" w:rsidRDefault="00BB1FCA">
            <w:pPr>
              <w:widowControl w:val="0"/>
              <w:ind w:left="-108" w:right="-15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электронной</w:t>
            </w:r>
          </w:p>
          <w:p w:rsidR="00BB1FCA" w:rsidRDefault="00BB1FCA">
            <w:pPr>
              <w:widowControl w:val="0"/>
              <w:ind w:left="-108" w:right="-15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почтой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ind w:left="-63" w:right="-6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Отметка</w:t>
            </w:r>
          </w:p>
          <w:p w:rsidR="00BB1FCA" w:rsidRDefault="00BB1FCA">
            <w:pPr>
              <w:widowControl w:val="0"/>
              <w:ind w:left="-63" w:right="-6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о </w:t>
            </w:r>
            <w:proofErr w:type="gramStart"/>
            <w:r>
              <w:rPr>
                <w:b/>
                <w:bCs/>
                <w:sz w:val="20"/>
                <w:szCs w:val="20"/>
              </w:rPr>
              <w:t>выпол-нении</w:t>
            </w:r>
            <w:proofErr w:type="gramEnd"/>
          </w:p>
        </w:tc>
      </w:tr>
      <w:tr w:rsidR="00BB1FCA" w:rsidTr="00BB1FCA">
        <w:trPr>
          <w:trHeight w:val="548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FCA" w:rsidRDefault="00BB1FCA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 </w:t>
            </w:r>
          </w:p>
          <w:p w:rsidR="00BB1FCA" w:rsidRDefault="00BB1FCA">
            <w:pPr>
              <w:widowControl w:val="0"/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ОУМЦ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самосто-ятельно</w:t>
            </w:r>
            <w:proofErr w:type="gramEnd"/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FCA" w:rsidRDefault="00BB1FC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FCA" w:rsidRDefault="00BB1FC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FCA" w:rsidRDefault="00BB1FC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B1FCA" w:rsidTr="000C4323">
        <w:trPr>
          <w:trHeight w:val="60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Cs w:val="28"/>
              </w:rPr>
              <w:t>Входной 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Pr="00847163" w:rsidRDefault="003A6841">
            <w:pPr>
              <w:widowControl w:val="0"/>
              <w:ind w:left="-108"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001ACF" w:rsidRPr="00847163">
              <w:rPr>
                <w:b/>
                <w:sz w:val="28"/>
                <w:szCs w:val="28"/>
              </w:rPr>
              <w:t>.0</w:t>
            </w:r>
            <w:r w:rsidR="00BA1F3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Pr="00BA1F33" w:rsidRDefault="003A6841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С12</w:t>
            </w:r>
            <w:r w:rsidR="00BA1F33" w:rsidRPr="00BA1F33">
              <w:rPr>
                <w:b/>
                <w:bCs/>
                <w:sz w:val="28"/>
                <w:szCs w:val="28"/>
              </w:rPr>
              <w:t>.09</w:t>
            </w:r>
            <w:r w:rsidR="000C4323" w:rsidRPr="00BA1F33">
              <w:rPr>
                <w:b/>
                <w:bCs/>
                <w:sz w:val="28"/>
                <w:szCs w:val="28"/>
              </w:rPr>
              <w:t>-</w:t>
            </w:r>
            <w:r>
              <w:rPr>
                <w:b/>
                <w:bCs/>
                <w:sz w:val="28"/>
                <w:szCs w:val="28"/>
              </w:rPr>
              <w:t>1</w:t>
            </w:r>
            <w:r w:rsidR="00BA1F33" w:rsidRPr="00BA1F33">
              <w:rPr>
                <w:b/>
                <w:bCs/>
                <w:sz w:val="28"/>
                <w:szCs w:val="28"/>
              </w:rPr>
              <w:t>.10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Pr="00BA1F33" w:rsidRDefault="003A6841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С12.09-1</w:t>
            </w:r>
            <w:r w:rsidR="00BA1F33" w:rsidRPr="00BA1F33">
              <w:rPr>
                <w:b/>
                <w:bCs/>
                <w:sz w:val="28"/>
                <w:szCs w:val="28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BB1FCA" w:rsidTr="00BB1FC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val="en-US" w:eastAsia="en-US"/>
              </w:rPr>
              <w:t>I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.</w:t>
            </w:r>
            <w:r>
              <w:rPr>
                <w:rFonts w:eastAsia="Calibri"/>
                <w:b/>
                <w:lang w:eastAsia="en-US"/>
              </w:rPr>
              <w:t xml:space="preserve"> Основы защиты населения и территорий в области ГО и защиты от ЧС.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B1FCA" w:rsidRDefault="00BB1FCA">
            <w:pPr>
              <w:widowControl w:val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B1FCA" w:rsidTr="00BB1FC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18"/>
              </w:rPr>
            </w:pPr>
            <w:r>
              <w:rPr>
                <w:szCs w:val="18"/>
              </w:rPr>
              <w:t xml:space="preserve">    </w:t>
            </w:r>
            <w:r>
              <w:rPr>
                <w:rFonts w:eastAsia="MS Mincho"/>
                <w:b/>
                <w:bCs/>
              </w:rPr>
              <w:t>Тема№1</w:t>
            </w:r>
            <w:r>
              <w:rPr>
                <w:rFonts w:eastAsia="MS Mincho"/>
              </w:rPr>
              <w:t>.</w:t>
            </w:r>
            <w:r>
              <w:rPr>
                <w:rFonts w:eastAsia="Calibri"/>
                <w:lang w:eastAsia="en-US"/>
              </w:rPr>
              <w:t xml:space="preserve">Опасности, возникающие при  военных конфликтах или вследствие этих конфликтов, а также при ЧС, характерных для Тюменской области, и возможное </w:t>
            </w:r>
            <w:r>
              <w:rPr>
                <w:rStyle w:val="FontStyle119"/>
                <w:rFonts w:eastAsia="Calibri"/>
                <w:lang w:eastAsia="en-US"/>
              </w:rPr>
              <w:t>воздействие на объекты, окружающую среду их негативных и поражающих факторов</w:t>
            </w:r>
            <w:r>
              <w:rPr>
                <w:szCs w:val="18"/>
              </w:rPr>
              <w:t xml:space="preserve">.  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1-2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pStyle w:val="a5"/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both"/>
              <w:rPr>
                <w:rFonts w:eastAsia="MS Mincho"/>
                <w:szCs w:val="28"/>
              </w:rPr>
            </w:pPr>
            <w:r>
              <w:rPr>
                <w:rFonts w:eastAsia="MS Mincho"/>
                <w:b/>
                <w:bCs/>
              </w:rPr>
              <w:t>Тема №2</w:t>
            </w:r>
            <w:r>
              <w:rPr>
                <w:rFonts w:eastAsia="MS Mincho"/>
              </w:rPr>
              <w:t xml:space="preserve">. </w:t>
            </w:r>
            <w:r>
              <w:rPr>
                <w:rStyle w:val="FontStyle119"/>
                <w:lang w:eastAsia="en-US"/>
              </w:rPr>
              <w:t>Основные принципы и способы защиты населения, материальных и культурных ценностей от опасностей, возникающих при ЧС,  военных конфликтах или вследствие этих конфликтов.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1-2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pStyle w:val="a5"/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both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  <w:bCs/>
              </w:rPr>
              <w:t>Тема№3.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>Требования законодательства и подзаконных актов РФ и Тюменской области в области ГО, защиты населения и территорий от ЧС и обеспечения безопасности людей на водных объектах.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1-2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pStyle w:val="a5"/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both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  <w:bCs/>
              </w:rPr>
              <w:t xml:space="preserve">Тема№4. </w:t>
            </w:r>
            <w:r>
              <w:rPr>
                <w:rStyle w:val="FontStyle119"/>
                <w:lang w:eastAsia="en-US"/>
              </w:rPr>
              <w:t>Организационные основы ГО и защиты населения и территорий от ЧС на территории РФ.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1-2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pStyle w:val="a5"/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both"/>
              <w:rPr>
                <w:rFonts w:eastAsia="MS Mincho"/>
                <w:b/>
              </w:rPr>
            </w:pPr>
            <w:r>
              <w:rPr>
                <w:rFonts w:eastAsia="MS Mincho"/>
                <w:b/>
                <w:bCs/>
              </w:rPr>
              <w:t>Тема.№</w:t>
            </w:r>
            <w:r>
              <w:rPr>
                <w:rFonts w:eastAsia="MS Mincho"/>
                <w:b/>
              </w:rPr>
              <w:t>5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 xml:space="preserve">Полномочия органов государственной власти Тюменской области, органов местного самоуправления, обязанности организаций и граждан в области  ГО и защиты населения и территорий от </w:t>
            </w:r>
            <w:r>
              <w:rPr>
                <w:rStyle w:val="FontStyle119"/>
                <w:spacing w:val="20"/>
                <w:lang w:eastAsia="en-US"/>
              </w:rPr>
              <w:t>ЧС.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1-2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BB1FCA" w:rsidRDefault="00BB1FCA">
            <w:pPr>
              <w:widowControl w:val="0"/>
              <w:jc w:val="center"/>
            </w:pPr>
          </w:p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pStyle w:val="a5"/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both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  <w:bCs/>
              </w:rPr>
              <w:t>Тема№6</w:t>
            </w:r>
            <w:r>
              <w:rPr>
                <w:rFonts w:eastAsia="MS Mincho"/>
              </w:rPr>
              <w:t>.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 xml:space="preserve">Режимы функционирования органов управления и сил РСЧС        и        </w:t>
            </w:r>
            <w:r>
              <w:rPr>
                <w:rStyle w:val="FontStyle119"/>
                <w:lang w:eastAsia="en-US"/>
              </w:rPr>
              <w:lastRenderedPageBreak/>
              <w:t>уровни реагирования, их введение и установление, а также мероприятия, выполняемые по ним.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 xml:space="preserve">1-2 </w:t>
            </w:r>
            <w:r>
              <w:rPr>
                <w:sz w:val="20"/>
              </w:rPr>
              <w:lastRenderedPageBreak/>
              <w:t>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pStyle w:val="a5"/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both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  <w:bCs/>
              </w:rPr>
              <w:lastRenderedPageBreak/>
              <w:t>Тема№7</w:t>
            </w:r>
            <w:r>
              <w:rPr>
                <w:rStyle w:val="FontStyle119"/>
                <w:lang w:eastAsia="en-US"/>
              </w:rPr>
              <w:t>Действия должностных лиц ГО и РСЧС при введении различных           режимов функционирования органов управления  и  сил  ГО  и РСЧС,          установлении соответствующих   уровней реагирования,     а    также получении сигнала о начале проведения мероприятий ГО.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1-2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pStyle w:val="a5"/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rPr>
                <w:rFonts w:eastAsia="MS Mincho"/>
                <w:b/>
                <w:bCs/>
              </w:rPr>
            </w:pPr>
            <w:r>
              <w:rPr>
                <w:rFonts w:eastAsia="Calibri"/>
                <w:b/>
                <w:sz w:val="28"/>
                <w:szCs w:val="28"/>
                <w:lang w:val="en-US" w:eastAsia="en-US"/>
              </w:rPr>
              <w:t>II</w:t>
            </w:r>
            <w:r w:rsidRPr="00BB1FCA">
              <w:rPr>
                <w:lang w:eastAsia="en-US"/>
              </w:rPr>
              <w:t xml:space="preserve"> </w:t>
            </w:r>
            <w:r>
              <w:rPr>
                <w:rStyle w:val="FontStyle120"/>
                <w:lang w:eastAsia="en-US"/>
              </w:rPr>
              <w:t>Планирование мероприятий      ГО      и защиты    населения    и территорий от ЧС.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367660">
        <w:trPr>
          <w:trHeight w:val="86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367660">
            <w:pPr>
              <w:pStyle w:val="Style27"/>
              <w:spacing w:line="252" w:lineRule="exact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04C4E">
              <w:rPr>
                <w:b/>
                <w:bCs/>
              </w:rPr>
              <w:t xml:space="preserve">Тема №1. </w:t>
            </w:r>
            <w:r>
              <w:rPr>
                <w:rStyle w:val="FontStyle119"/>
                <w:lang w:eastAsia="en-US"/>
              </w:rPr>
              <w:t>Нормативно-правовое регулирование и организационные основы ГО и РСЧС.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1-й день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1-2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b/>
                <w:bCs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b/>
                <w:bCs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b/>
                <w:bCs/>
                <w:sz w:val="20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Pr="00367660" w:rsidRDefault="00367660">
            <w:pPr>
              <w:widowControl w:val="0"/>
              <w:jc w:val="both"/>
              <w:rPr>
                <w:u w:val="single"/>
              </w:rPr>
            </w:pPr>
            <w:r w:rsidRPr="00367660">
              <w:rPr>
                <w:b/>
                <w:bCs/>
              </w:rPr>
              <w:t>Тема №2.</w:t>
            </w:r>
            <w:r w:rsidRPr="00367660">
              <w:rPr>
                <w:lang w:eastAsia="en-US"/>
              </w:rPr>
              <w:t xml:space="preserve"> </w:t>
            </w:r>
            <w:r w:rsidRPr="00367660">
              <w:rPr>
                <w:rStyle w:val="FontStyle119"/>
                <w:lang w:eastAsia="en-US"/>
              </w:rPr>
              <w:t>Требования нормативных правовых актов Тюменской области в области  ГО и защиты населения и территорий от ЧС.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1-2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both"/>
              <w:rPr>
                <w:b/>
                <w:bCs/>
              </w:rPr>
            </w:pPr>
            <w:r>
              <w:rPr>
                <w:rStyle w:val="FontStyle119"/>
                <w:lang w:eastAsia="en-US"/>
              </w:rPr>
              <w:t>Тема №3. Организация работы органа управления ГО и РСЧС. Порядок разработки планирующих и отчетных документов повседневной деятельности органов управления, сил ГО и РСЧС.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1-2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both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Cs w:val="28"/>
              </w:rPr>
              <w:t>Тема№4.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>Планирование мероприятий ГО.       Содержание       и разработка  Плана   ГО   и защиты населения.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1-й день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1-2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both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Cs w:val="28"/>
              </w:rPr>
              <w:t>Тема№5.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>Планирование мероприятий защиты   населения     и территорий      от     ЧС. Содержание и разработка Плана      действий по предупреждению и ликвидации ЧС.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1-й день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1-2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 w:rsidP="003B4983">
            <w:pPr>
              <w:widowControl w:val="0"/>
              <w:jc w:val="both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Cs w:val="28"/>
              </w:rPr>
              <w:t>Тема№6.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>Участие органов управления, сил ГО и РСЧС в организации  и выполнении   мероприятий по борьбе с терроризмом</w:t>
            </w:r>
            <w:r w:rsidR="003B4983">
              <w:rPr>
                <w:rStyle w:val="FontStyle119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1-2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pStyle w:val="a5"/>
              <w:widowControl w:val="0"/>
              <w:autoSpaceDE w:val="0"/>
              <w:autoSpaceDN w:val="0"/>
              <w:adjustRightInd w:val="0"/>
              <w:jc w:val="both"/>
              <w:rPr>
                <w:szCs w:val="18"/>
              </w:rPr>
            </w:pPr>
            <w:r>
              <w:rPr>
                <w:b/>
                <w:bCs/>
                <w:szCs w:val="28"/>
              </w:rPr>
              <w:t>Тема№7.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>Организация       создания, использование  и пополнения           запасов (резервов)     материально-технических, продовольственных, медицинских,  финансовых и иных средств в интересах ГО    (предупреждения    и ликвидации ЧС).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1-й день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1-2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pStyle w:val="a5"/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lang w:val="en-US" w:eastAsia="en-US"/>
              </w:rPr>
              <w:t>III</w:t>
            </w:r>
            <w:r>
              <w:rPr>
                <w:rFonts w:eastAsia="Calibri"/>
                <w:b/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20"/>
                <w:lang w:eastAsia="en-US"/>
              </w:rPr>
              <w:t>Организация предупреждения   ЧС   и повышения устойчивости функционирования объектов экономики.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bCs/>
                <w:szCs w:val="28"/>
              </w:rPr>
              <w:t>Тема№1.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Style w:val="FontStyle119"/>
                <w:rFonts w:eastAsia="Calibri"/>
                <w:lang w:eastAsia="en-US"/>
              </w:rPr>
              <w:t xml:space="preserve">Потенциально       опасные объекты, расположенные на территории Тюменской области, и возможные </w:t>
            </w:r>
            <w:r>
              <w:rPr>
                <w:rStyle w:val="FontStyle119"/>
                <w:rFonts w:eastAsia="Calibri"/>
                <w:lang w:eastAsia="en-US"/>
              </w:rPr>
              <w:lastRenderedPageBreak/>
              <w:t>опасности при нарушении                  их функционирования. Организация лицензирования, декларирования и страхования потенциально опасных объектов.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lastRenderedPageBreak/>
              <w:t>1-й день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bCs/>
                <w:szCs w:val="28"/>
              </w:rPr>
              <w:lastRenderedPageBreak/>
              <w:t>Тема№2.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>Требования пожарной безопасности и задачи должностных лиц и работников ГО и РСЧС по их выполнению.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2-й день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2-3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pStyle w:val="Style13"/>
              <w:rPr>
                <w:rStyle w:val="FontStyle119"/>
                <w:lang w:eastAsia="en-US"/>
              </w:rPr>
            </w:pPr>
            <w:r>
              <w:rPr>
                <w:b/>
                <w:bCs/>
                <w:szCs w:val="28"/>
              </w:rPr>
              <w:t>Тема№3.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>Общие понятия об эвакуации населения. Особенности проведения эвакуации в мирное  и в военное время. Основные нормативно-правовые акты, регламентирующие организацию и проведение эвакуации</w:t>
            </w:r>
          </w:p>
          <w:p w:rsidR="00BB1FCA" w:rsidRDefault="00BB1FCA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Style w:val="FontStyle119"/>
                <w:lang w:eastAsia="en-US"/>
              </w:rPr>
              <w:t>населения.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2-й день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2-3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pStyle w:val="Style13"/>
              <w:rPr>
                <w:rFonts w:eastAsia="Calibri"/>
                <w:b/>
                <w:lang w:eastAsia="en-US"/>
              </w:rPr>
            </w:pPr>
            <w:r>
              <w:rPr>
                <w:b/>
                <w:bCs/>
                <w:szCs w:val="28"/>
              </w:rPr>
              <w:t>Тема№4.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 xml:space="preserve">Общие      понятия      об устойчивости функционирования объектов    экономики    и жизнеобеспечения населения. Факторы,    влияющие   на устойчивость функционирования при ЧС и    в    военное    время. Мероприятия   и   способы </w:t>
            </w:r>
            <w:proofErr w:type="gramStart"/>
            <w:r>
              <w:rPr>
                <w:rStyle w:val="FontStyle119"/>
                <w:lang w:eastAsia="en-US"/>
              </w:rPr>
              <w:t>повышения   устойчивости функционирования объектов    экономики</w:t>
            </w:r>
            <w:proofErr w:type="gramEnd"/>
            <w:r>
              <w:rPr>
                <w:rStyle w:val="FontStyle119"/>
                <w:lang w:eastAsia="en-US"/>
              </w:rPr>
              <w:t xml:space="preserve">    и жизнеобеспечения населения.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2-3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FCA" w:rsidRDefault="00BB1FCA">
            <w:pPr>
              <w:pStyle w:val="Style67"/>
              <w:spacing w:line="240" w:lineRule="auto"/>
              <w:jc w:val="both"/>
              <w:rPr>
                <w:rStyle w:val="FontStyle119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Тема№5.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>Прогнозирование и оценка устойчивости функционирования объектов экономики и жизнеобеспечения населения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2-3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FCA" w:rsidRDefault="00BB1FCA" w:rsidP="003B4983">
            <w:pPr>
              <w:widowControl w:val="0"/>
              <w:ind w:right="10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№6.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>Порядок   финансирования мероприятий ГО и защиты населения и территорий от ЧС</w:t>
            </w:r>
            <w:proofErr w:type="gramStart"/>
            <w:r>
              <w:rPr>
                <w:rStyle w:val="FontStyle119"/>
                <w:lang w:eastAsia="en-US"/>
              </w:rPr>
              <w:t>.О</w:t>
            </w:r>
            <w:proofErr w:type="gramEnd"/>
            <w:r>
              <w:rPr>
                <w:rStyle w:val="FontStyle119"/>
                <w:lang w:eastAsia="en-US"/>
              </w:rPr>
              <w:t>рганизация отчетности за использование финансовых средств, выделяемых на эти цели.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2-3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FCA" w:rsidRDefault="00BB1FCA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Тема №7. </w:t>
            </w:r>
            <w:r>
              <w:rPr>
                <w:rStyle w:val="FontStyle119"/>
                <w:lang w:eastAsia="en-US"/>
              </w:rPr>
              <w:t>Мероприятия, планируемые для                повышения устойчивости функционирования объектов    экономики и жизнеобеспечения населения, проживающего в зонах возможного химического заражения и затопления. Организация их выполнения.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2-3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both"/>
              <w:rPr>
                <w:b/>
                <w:bCs/>
                <w:sz w:val="24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val="en-US" w:eastAsia="en-US"/>
              </w:rPr>
              <w:t>IV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20"/>
                <w:lang w:eastAsia="en-US"/>
              </w:rPr>
              <w:t>Способы защиты населения, матери</w:t>
            </w:r>
            <w:r>
              <w:rPr>
                <w:rStyle w:val="FontStyle120"/>
                <w:lang w:eastAsia="en-US"/>
              </w:rPr>
              <w:softHyphen/>
              <w:t>альных, культурных ценностей и организация их выполнения.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 w:rsidP="00C32AC4">
            <w:pPr>
              <w:widowControl w:val="0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b/>
                <w:bCs/>
                <w:szCs w:val="28"/>
              </w:rPr>
              <w:t>Тема№1.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>Прогнозирование и оценка обстановки в интересах подготовки к защите и по защите населения, материальных и культурных ценностей, а также территорий от опасностей, возникающих при  военных</w:t>
            </w:r>
            <w:r w:rsidR="00C32AC4">
              <w:rPr>
                <w:rStyle w:val="FontStyle119"/>
                <w:lang w:eastAsia="en-US"/>
              </w:rPr>
              <w:t xml:space="preserve"> конфликтах</w:t>
            </w:r>
            <w:r>
              <w:rPr>
                <w:rStyle w:val="FontStyle119"/>
                <w:lang w:eastAsia="en-US"/>
              </w:rPr>
              <w:t xml:space="preserve">, </w:t>
            </w:r>
            <w:r>
              <w:rPr>
                <w:rStyle w:val="FontStyle119"/>
                <w:lang w:eastAsia="en-US"/>
              </w:rPr>
              <w:lastRenderedPageBreak/>
              <w:t xml:space="preserve">вследствие этих </w:t>
            </w:r>
            <w:r w:rsidR="00C32AC4">
              <w:rPr>
                <w:rStyle w:val="FontStyle119"/>
                <w:lang w:eastAsia="en-US"/>
              </w:rPr>
              <w:t>конфликтов</w:t>
            </w:r>
            <w:r>
              <w:rPr>
                <w:rStyle w:val="FontStyle119"/>
                <w:lang w:eastAsia="en-US"/>
              </w:rPr>
              <w:t>, а также при ЧС.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  <w:u w:val="single"/>
              </w:rPr>
            </w:pPr>
            <w:r>
              <w:rPr>
                <w:sz w:val="20"/>
              </w:rPr>
              <w:lastRenderedPageBreak/>
              <w:t>2-й день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4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b/>
                <w:bCs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b/>
                <w:bCs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Тема№2.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>Организация управления, связи и оповещения в системах ГО и РСЧС.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2-й день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4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FCA" w:rsidRDefault="00BB1FCA">
            <w:pPr>
              <w:pStyle w:val="Style13"/>
              <w:spacing w:line="240" w:lineRule="auto"/>
              <w:rPr>
                <w:rStyle w:val="FontStyle119"/>
                <w:lang w:eastAsia="en-US"/>
              </w:rPr>
            </w:pPr>
            <w:r>
              <w:rPr>
                <w:b/>
                <w:bCs/>
              </w:rPr>
              <w:t>Тема №3.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>Организация радиационной, химической и медико-биологической защиты населения и работников организаций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4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FCA" w:rsidRDefault="00BB1FCA">
            <w:pPr>
              <w:pStyle w:val="Style13"/>
              <w:spacing w:line="240" w:lineRule="auto"/>
              <w:rPr>
                <w:rStyle w:val="FontStyle119"/>
                <w:lang w:eastAsia="en-US"/>
              </w:rPr>
            </w:pPr>
            <w:r>
              <w:rPr>
                <w:b/>
                <w:bCs/>
              </w:rPr>
              <w:t>Тема №4.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>Организация инженерной защиты населения и работников организаций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4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pStyle w:val="Style13"/>
              <w:ind w:firstLine="7"/>
              <w:rPr>
                <w:rStyle w:val="FontStyle119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Тема№5.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>Организация защиты населения, материальных и культурных ценностей путем эвакуации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2-й день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4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pStyle w:val="Style13"/>
              <w:ind w:firstLine="7"/>
              <w:rPr>
                <w:rStyle w:val="FontStyle119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Тема№6.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>Организация  медицинской профилактики  и оказания         первой  помощи пострадавшим при  поражении ОВ, РВ и АХОВ.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2-й день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4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2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Тема№7.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>Основы организации и осуществления государственного надзора и контроля в области ГО и защиты от ЧС.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1-й день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lang w:val="en-US" w:eastAsia="en-US"/>
              </w:rPr>
              <w:t>V</w:t>
            </w:r>
            <w:r>
              <w:rPr>
                <w:rFonts w:eastAsia="Calibri"/>
                <w:b/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20"/>
                <w:lang w:eastAsia="en-US"/>
              </w:rPr>
              <w:t>Организация выполнения мероприятий по ликвидации ЧС.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70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Тема№1.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Style w:val="FontStyle119"/>
                <w:rFonts w:eastAsia="Calibri"/>
                <w:lang w:eastAsia="en-US"/>
              </w:rPr>
              <w:t>Организация работы комиссии по чрезвычайным ситуациям и обеспечению пожарной безопасности.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BB1FCA" w:rsidTr="00BB1FCA">
        <w:trPr>
          <w:trHeight w:val="70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Тема№2.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>Действия должностных лиц ГО и РСЧС при приведении органов управления и сил ГО и РСЧС в готовность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2-й день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4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41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№3.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>Применение новых технологий при проведении АСДНР.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4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70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Тема№4.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>Порядок создания спасательных служб, НАСФ и НФГО и правовые основы их применения при организации и проведении АСДНР.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4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70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pStyle w:val="Style13"/>
              <w:rPr>
                <w:rStyle w:val="FontStyle119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Тема№6.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>Организация всестороннего обеспечения сил ГО и РСЧС и взаимодействия между ними в ходе выполнения АСДНР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70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both"/>
              <w:rPr>
                <w:b/>
                <w:bCs/>
                <w:sz w:val="24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val="en-US" w:eastAsia="en-US"/>
              </w:rPr>
              <w:t>VI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20"/>
                <w:lang w:eastAsia="en-US"/>
              </w:rPr>
              <w:t>Организация и осуществление подготовки населения в области ГО и защиты от ЧС.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18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b/>
                <w:bCs/>
              </w:rPr>
              <w:t>Тема№1.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 xml:space="preserve">Деятельность должностных лиц и специалистов ГО и РСЧС по организации подготовки населения в области ГО и </w:t>
            </w:r>
            <w:r>
              <w:rPr>
                <w:rStyle w:val="FontStyle119"/>
                <w:lang w:eastAsia="en-US"/>
              </w:rPr>
              <w:lastRenderedPageBreak/>
              <w:t>защиты от ЧС.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lastRenderedPageBreak/>
              <w:t>2-й день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4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18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b/>
                <w:bCs/>
              </w:rPr>
              <w:lastRenderedPageBreak/>
              <w:t>Тема№2.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>Организация обучения работников организаций в области ГО и защиты от ЧС, а также подготовки спасательных служб, НАСФ и НФГО.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4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18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FCA" w:rsidRDefault="00BB1FCA">
            <w:pPr>
              <w:pStyle w:val="Style13"/>
              <w:rPr>
                <w:rStyle w:val="FontStyle119"/>
                <w:lang w:eastAsia="en-US"/>
              </w:rPr>
            </w:pPr>
            <w:r>
              <w:rPr>
                <w:rStyle w:val="FontStyle119"/>
                <w:lang w:eastAsia="en-US"/>
              </w:rPr>
              <w:t xml:space="preserve">  </w:t>
            </w:r>
            <w:r>
              <w:rPr>
                <w:b/>
                <w:bCs/>
                <w:sz w:val="22"/>
                <w:szCs w:val="22"/>
              </w:rPr>
              <w:t>Тема№3.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>Организация и проведение учений и тренировок по ГО и защите от ЧС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2-й день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4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18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FCA" w:rsidRDefault="00BB1FCA">
            <w:pPr>
              <w:pStyle w:val="Style13"/>
              <w:spacing w:line="240" w:lineRule="auto"/>
              <w:rPr>
                <w:rStyle w:val="FontStyle119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Тема №4.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>Организация пропаганды и информирования населения в области ГО и защиты от ЧС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4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18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FCA" w:rsidRDefault="00BB1FCA">
            <w:pPr>
              <w:pStyle w:val="Style13"/>
              <w:spacing w:line="240" w:lineRule="auto"/>
              <w:ind w:right="102"/>
              <w:rPr>
                <w:rStyle w:val="FontStyle119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Тема №5.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>Деятельность должностных лиц и работников ГО и РСЧС по   созданию и использованию технических средств информирования в местах массового пребывания людей.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4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18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FCA" w:rsidRDefault="00BB1FCA">
            <w:pPr>
              <w:pStyle w:val="Style13"/>
              <w:spacing w:line="240" w:lineRule="auto"/>
              <w:rPr>
                <w:rStyle w:val="FontStyle119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Тема №6.</w:t>
            </w:r>
            <w:r>
              <w:rPr>
                <w:rStyle w:val="FontStyle119"/>
                <w:lang w:eastAsia="en-US"/>
              </w:rPr>
              <w:t xml:space="preserve"> Особенности психологической работы с населением, проживающим в зонах возможных ЧС.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4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18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 w:rsidP="00367660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bCs/>
              </w:rPr>
              <w:t>Тема№7.</w:t>
            </w:r>
            <w:r>
              <w:rPr>
                <w:lang w:eastAsia="en-US"/>
              </w:rPr>
              <w:t xml:space="preserve"> </w:t>
            </w:r>
            <w:r>
              <w:rPr>
                <w:rStyle w:val="FontStyle119"/>
                <w:lang w:eastAsia="en-US"/>
              </w:rPr>
              <w:t>Особенности деятельности должностных  лиц  ГО  и РСЧС    по    организации обучения    неработающего населения в области ГО и защиты от ЧС и участию в обучении    подрастающего поколения     в     области безопасности жизнедеятельности.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4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18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pStyle w:val="Style16"/>
              <w:rPr>
                <w:rStyle w:val="FontStyle120"/>
                <w:lang w:eastAsia="en-US"/>
              </w:rPr>
            </w:pPr>
            <w:r>
              <w:rPr>
                <w:rStyle w:val="FontStyle120"/>
                <w:lang w:eastAsia="en-US"/>
              </w:rPr>
              <w:t>Итоговое</w:t>
            </w:r>
          </w:p>
          <w:p w:rsidR="00BB1FCA" w:rsidRDefault="00BB1FCA">
            <w:pPr>
              <w:widowControl w:val="0"/>
              <w:jc w:val="both"/>
              <w:rPr>
                <w:sz w:val="24"/>
                <w:szCs w:val="28"/>
              </w:rPr>
            </w:pPr>
            <w:r>
              <w:rPr>
                <w:rStyle w:val="FontStyle120"/>
                <w:lang w:eastAsia="en-US"/>
              </w:rPr>
              <w:t>тестирование, зачет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Pr="00847163" w:rsidRDefault="003A684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01ACF" w:rsidRPr="0084716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A1F3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4 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B1FCA" w:rsidTr="00BB1FCA">
        <w:trPr>
          <w:trHeight w:val="18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pStyle w:val="Style48"/>
              <w:spacing w:line="252" w:lineRule="exact"/>
              <w:jc w:val="left"/>
              <w:rPr>
                <w:rStyle w:val="FontStyle120"/>
                <w:lang w:eastAsia="en-US"/>
              </w:rPr>
            </w:pPr>
            <w:r>
              <w:rPr>
                <w:rStyle w:val="FontStyle120"/>
                <w:lang w:eastAsia="en-US"/>
              </w:rPr>
              <w:t xml:space="preserve">Всего часов </w:t>
            </w:r>
          </w:p>
          <w:p w:rsidR="00BB1FCA" w:rsidRDefault="00BB1FCA">
            <w:pPr>
              <w:widowControl w:val="0"/>
              <w:jc w:val="both"/>
              <w:rPr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FCA" w:rsidRDefault="00BB1FC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BB1FCA" w:rsidRDefault="00BB1FCA" w:rsidP="00BB1FCA">
      <w:pPr>
        <w:pStyle w:val="7"/>
        <w:widowControl w:val="0"/>
        <w:rPr>
          <w:rFonts w:ascii="Times New Roman" w:hAnsi="Times New Roman"/>
          <w:i/>
          <w:iCs/>
        </w:rPr>
      </w:pPr>
    </w:p>
    <w:p w:rsidR="00BB1FCA" w:rsidRDefault="00BB1FCA" w:rsidP="00BB1FCA">
      <w:pPr>
        <w:pStyle w:val="7"/>
        <w:widowControl w:val="0"/>
        <w:rPr>
          <w:rFonts w:ascii="Times New Roman" w:hAnsi="Times New Roman"/>
          <w:i/>
          <w:iCs/>
        </w:rPr>
      </w:pPr>
    </w:p>
    <w:p w:rsidR="00920B61" w:rsidRDefault="00920B61" w:rsidP="00001ACF">
      <w:pPr>
        <w:widowControl w:val="0"/>
        <w:jc w:val="right"/>
        <w:rPr>
          <w:b/>
          <w:bCs/>
          <w:sz w:val="28"/>
        </w:rPr>
      </w:pPr>
    </w:p>
    <w:p w:rsidR="00920B61" w:rsidRDefault="00920B61" w:rsidP="00001ACF">
      <w:pPr>
        <w:widowControl w:val="0"/>
        <w:jc w:val="right"/>
        <w:rPr>
          <w:b/>
          <w:bCs/>
          <w:sz w:val="28"/>
        </w:rPr>
      </w:pPr>
    </w:p>
    <w:p w:rsidR="00367660" w:rsidRDefault="00367660" w:rsidP="00001ACF">
      <w:pPr>
        <w:widowControl w:val="0"/>
        <w:jc w:val="right"/>
        <w:rPr>
          <w:b/>
          <w:bCs/>
          <w:sz w:val="28"/>
        </w:rPr>
      </w:pPr>
    </w:p>
    <w:p w:rsidR="00367660" w:rsidRDefault="00367660" w:rsidP="00001ACF">
      <w:pPr>
        <w:widowControl w:val="0"/>
        <w:jc w:val="right"/>
        <w:rPr>
          <w:b/>
          <w:bCs/>
          <w:sz w:val="28"/>
        </w:rPr>
      </w:pPr>
    </w:p>
    <w:p w:rsidR="00367660" w:rsidRDefault="00367660" w:rsidP="00001ACF">
      <w:pPr>
        <w:widowControl w:val="0"/>
        <w:jc w:val="right"/>
        <w:rPr>
          <w:b/>
          <w:bCs/>
          <w:sz w:val="28"/>
        </w:rPr>
      </w:pPr>
    </w:p>
    <w:p w:rsidR="00BA1F33" w:rsidRDefault="00BB1FCA" w:rsidP="00001ACF">
      <w:pPr>
        <w:widowControl w:val="0"/>
        <w:jc w:val="right"/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</w:t>
      </w:r>
    </w:p>
    <w:p w:rsidR="00BA1F33" w:rsidRDefault="00BA1F33" w:rsidP="00001ACF">
      <w:pPr>
        <w:widowControl w:val="0"/>
        <w:jc w:val="right"/>
        <w:rPr>
          <w:b/>
          <w:bCs/>
          <w:sz w:val="28"/>
        </w:rPr>
      </w:pPr>
    </w:p>
    <w:p w:rsidR="00BB1FCA" w:rsidRPr="00001ACF" w:rsidRDefault="00BB1FCA" w:rsidP="00001ACF">
      <w:pPr>
        <w:widowControl w:val="0"/>
        <w:jc w:val="right"/>
        <w:rPr>
          <w:rStyle w:val="FontStyle129"/>
          <w:rFonts w:asciiTheme="minorHAnsi" w:hAnsiTheme="minorHAnsi" w:cstheme="minorBidi"/>
          <w:b/>
          <w:bCs/>
          <w:sz w:val="28"/>
          <w:szCs w:val="22"/>
        </w:rPr>
      </w:pPr>
      <w:r>
        <w:rPr>
          <w:b/>
          <w:bCs/>
          <w:sz w:val="28"/>
        </w:rPr>
        <w:lastRenderedPageBreak/>
        <w:t xml:space="preserve"> </w:t>
      </w:r>
      <w:r>
        <w:rPr>
          <w:rStyle w:val="FontStyle129"/>
          <w:sz w:val="28"/>
          <w:szCs w:val="28"/>
        </w:rPr>
        <w:t>Приложение № 3</w:t>
      </w:r>
    </w:p>
    <w:p w:rsidR="00BB1FCA" w:rsidRDefault="00BB1FCA" w:rsidP="00BB1FCA">
      <w:pPr>
        <w:pStyle w:val="Style10"/>
        <w:tabs>
          <w:tab w:val="left" w:pos="1426"/>
        </w:tabs>
        <w:spacing w:before="7"/>
        <w:ind w:left="706" w:firstLine="0"/>
        <w:jc w:val="center"/>
        <w:rPr>
          <w:rStyle w:val="FontStyle129"/>
          <w:b/>
          <w:sz w:val="28"/>
          <w:szCs w:val="28"/>
        </w:rPr>
      </w:pPr>
    </w:p>
    <w:p w:rsidR="00BB1FCA" w:rsidRDefault="00BB1FCA" w:rsidP="00BB1FCA">
      <w:pPr>
        <w:pStyle w:val="Style10"/>
        <w:tabs>
          <w:tab w:val="left" w:pos="1426"/>
        </w:tabs>
        <w:spacing w:before="7"/>
        <w:ind w:left="706" w:firstLine="0"/>
        <w:jc w:val="center"/>
        <w:rPr>
          <w:rStyle w:val="FontStyle129"/>
          <w:i/>
          <w:sz w:val="28"/>
          <w:szCs w:val="28"/>
        </w:rPr>
      </w:pPr>
      <w:r>
        <w:rPr>
          <w:rStyle w:val="FontStyle129"/>
          <w:b/>
          <w:sz w:val="28"/>
          <w:szCs w:val="28"/>
        </w:rPr>
        <w:t xml:space="preserve">Содержание тем рефератов </w:t>
      </w:r>
    </w:p>
    <w:p w:rsidR="00BB1FCA" w:rsidRPr="00BA1F33" w:rsidRDefault="00BB1FCA" w:rsidP="00BB1FCA">
      <w:pPr>
        <w:widowControl w:val="0"/>
        <w:jc w:val="center"/>
        <w:rPr>
          <w:rFonts w:ascii="Times New Roman" w:eastAsia="Calibri" w:hAnsi="Times New Roman" w:cs="Times New Roman"/>
          <w:b/>
          <w:bCs/>
        </w:rPr>
      </w:pPr>
      <w:r w:rsidRPr="00BA1F33">
        <w:rPr>
          <w:rFonts w:ascii="Times New Roman" w:eastAsia="Calibri" w:hAnsi="Times New Roman" w:cs="Times New Roman"/>
          <w:b/>
          <w:bCs/>
          <w:sz w:val="28"/>
          <w:szCs w:val="28"/>
        </w:rPr>
        <w:t>для  руководителей</w:t>
      </w:r>
      <w:r w:rsidR="00600489" w:rsidRPr="00BA1F3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A1F33" w:rsidRPr="00BA1F33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организаций с массовым пребыванием людей</w:t>
      </w:r>
    </w:p>
    <w:tbl>
      <w:tblPr>
        <w:tblpPr w:leftFromText="180" w:rightFromText="180" w:vertAnchor="text" w:horzAnchor="margin" w:tblpX="-574" w:tblpY="22"/>
        <w:tblW w:w="10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60"/>
        <w:gridCol w:w="4396"/>
        <w:gridCol w:w="5369"/>
      </w:tblGrid>
      <w:tr w:rsidR="00BB1FCA" w:rsidRPr="00600489" w:rsidTr="00BB1F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B075BB" w:rsidRDefault="00BB1FCA" w:rsidP="00B075BB">
            <w:pPr>
              <w:widowControl w:val="0"/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5BB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  <w:p w:rsidR="00BB1FCA" w:rsidRPr="00B075BB" w:rsidRDefault="00BB1FCA" w:rsidP="00B075BB">
            <w:pPr>
              <w:widowControl w:val="0"/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5BB">
              <w:rPr>
                <w:rFonts w:ascii="Times New Roman" w:hAnsi="Times New Roman" w:cs="Times New Roman"/>
                <w:b/>
                <w:sz w:val="24"/>
                <w:szCs w:val="24"/>
              </w:rPr>
              <w:t>модуля</w:t>
            </w:r>
          </w:p>
          <w:p w:rsidR="00BB1FCA" w:rsidRPr="00B075BB" w:rsidRDefault="00BB1FCA" w:rsidP="00B075BB">
            <w:pPr>
              <w:widowControl w:val="0"/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5BB">
              <w:rPr>
                <w:rFonts w:ascii="Times New Roman" w:hAnsi="Times New Roman" w:cs="Times New Roman"/>
                <w:b/>
                <w:sz w:val="24"/>
                <w:szCs w:val="24"/>
              </w:rPr>
              <w:t>и темы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FCA" w:rsidRPr="00B075BB" w:rsidRDefault="00BB1FCA" w:rsidP="00B075BB">
            <w:pPr>
              <w:pStyle w:val="1"/>
              <w:keepNext w:val="0"/>
              <w:jc w:val="center"/>
              <w:rPr>
                <w:szCs w:val="24"/>
              </w:rPr>
            </w:pPr>
            <w:r w:rsidRPr="00B075BB">
              <w:rPr>
                <w:szCs w:val="24"/>
              </w:rPr>
              <w:t>Название темы</w:t>
            </w:r>
          </w:p>
          <w:p w:rsidR="00BB1FCA" w:rsidRPr="00B075BB" w:rsidRDefault="00BB1FCA" w:rsidP="00B075BB">
            <w:pPr>
              <w:pStyle w:val="1"/>
              <w:keepNext w:val="0"/>
              <w:jc w:val="center"/>
              <w:rPr>
                <w:szCs w:val="24"/>
              </w:rPr>
            </w:pPr>
            <w:r w:rsidRPr="00B075BB">
              <w:rPr>
                <w:szCs w:val="24"/>
              </w:rPr>
              <w:t>рабочей программы обучения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FCA" w:rsidRPr="00B075BB" w:rsidRDefault="00BB1FCA" w:rsidP="00B075BB">
            <w:pPr>
              <w:pStyle w:val="3"/>
              <w:keepNext w:val="0"/>
              <w:widowControl w:val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075BB">
              <w:rPr>
                <w:iCs/>
                <w:color w:val="000000"/>
                <w:sz w:val="24"/>
                <w:szCs w:val="24"/>
              </w:rPr>
              <w:t>Тема реферата</w:t>
            </w:r>
          </w:p>
        </w:tc>
      </w:tr>
    </w:tbl>
    <w:p w:rsidR="00BB1FCA" w:rsidRPr="00B075BB" w:rsidRDefault="00BB1FCA" w:rsidP="00BB1FCA">
      <w:pPr>
        <w:widowControl w:val="0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107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92"/>
        <w:gridCol w:w="4362"/>
        <w:gridCol w:w="5386"/>
      </w:tblGrid>
      <w:tr w:rsidR="00BB1FCA" w:rsidRPr="00600489" w:rsidTr="006D114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FCA" w:rsidRPr="00B075BB" w:rsidRDefault="00BB1FC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5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FCA" w:rsidRPr="00B075BB" w:rsidRDefault="00BB1FC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5B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FCA" w:rsidRPr="00B075BB" w:rsidRDefault="00B075B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5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B1FCA" w:rsidRPr="00600489" w:rsidTr="00367660">
        <w:trPr>
          <w:trHeight w:val="223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B1FC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489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Start"/>
            <w:r w:rsidRPr="006004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600489">
              <w:rPr>
                <w:rFonts w:ascii="Times New Roman" w:hAnsi="Times New Roman" w:cs="Times New Roman"/>
                <w:b/>
                <w:sz w:val="24"/>
                <w:szCs w:val="24"/>
              </w:rPr>
              <w:t>/1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FCA" w:rsidRPr="00600489" w:rsidRDefault="00BB1FCA" w:rsidP="00B075BB">
            <w:pPr>
              <w:widowControl w:val="0"/>
              <w:spacing w:after="0" w:line="240" w:lineRule="auto"/>
              <w:ind w:left="176" w:right="142"/>
              <w:jc w:val="both"/>
              <w:rPr>
                <w:rStyle w:val="FontStyle119"/>
                <w:sz w:val="24"/>
                <w:szCs w:val="24"/>
                <w:lang w:eastAsia="en-US"/>
              </w:rPr>
            </w:pPr>
            <w:r w:rsidRPr="006004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Опасности, возникающие при  военных конфликтах или вследствие этих конфликтов, а также при ЧС, характерных для Тюменской области, и возможное </w:t>
            </w:r>
            <w:r w:rsidRPr="00600489">
              <w:rPr>
                <w:rStyle w:val="FontStyle119"/>
                <w:rFonts w:eastAsia="Calibri"/>
                <w:sz w:val="24"/>
                <w:szCs w:val="24"/>
              </w:rPr>
              <w:t>воздействие на объекты, окружающую среду их негативных и поражающих факторов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FCA" w:rsidRPr="00600489" w:rsidRDefault="00BB1FCA" w:rsidP="00B075BB">
            <w:pPr>
              <w:widowControl w:val="0"/>
              <w:spacing w:line="240" w:lineRule="auto"/>
              <w:ind w:left="6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89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Прогнозируемые ЧС природного  </w:t>
            </w:r>
            <w:r w:rsidR="003B4983">
              <w:rPr>
                <w:rFonts w:ascii="Times New Roman" w:hAnsi="Times New Roman" w:cs="Times New Roman"/>
                <w:sz w:val="24"/>
                <w:szCs w:val="24"/>
              </w:rPr>
              <w:t xml:space="preserve">и техногенного </w:t>
            </w:r>
            <w:r w:rsidRPr="00600489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характера на территории </w:t>
            </w:r>
            <w:r w:rsidR="00530E59">
              <w:rPr>
                <w:rFonts w:ascii="Times New Roman" w:hAnsi="Times New Roman" w:cs="Times New Roman"/>
                <w:sz w:val="24"/>
                <w:szCs w:val="24"/>
              </w:rPr>
              <w:t>Тюменской области</w:t>
            </w:r>
            <w:r w:rsidRPr="006004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D1A03" w:rsidRPr="00600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12B" w:rsidRPr="0060048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ED1A03" w:rsidRPr="00600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489">
              <w:rPr>
                <w:rFonts w:ascii="Times New Roman" w:hAnsi="Times New Roman" w:cs="Times New Roman"/>
                <w:sz w:val="24"/>
                <w:szCs w:val="24"/>
              </w:rPr>
              <w:t xml:space="preserve"> их возможных последствий.</w:t>
            </w:r>
          </w:p>
          <w:p w:rsidR="00BB1FCA" w:rsidRPr="00600489" w:rsidRDefault="00BB1FCA" w:rsidP="00530E59">
            <w:pPr>
              <w:widowControl w:val="0"/>
              <w:spacing w:line="240" w:lineRule="auto"/>
              <w:ind w:left="6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CA" w:rsidRPr="00600489" w:rsidTr="006D114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B1FCA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proofErr w:type="gramStart"/>
            <w:r w:rsidRPr="0060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60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/6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B1FCA" w:rsidP="00B075BB">
            <w:pPr>
              <w:widowControl w:val="0"/>
              <w:spacing w:after="0" w:line="240" w:lineRule="auto"/>
              <w:ind w:left="176" w:righ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0489">
              <w:rPr>
                <w:rFonts w:ascii="Times New Roman" w:hAnsi="Times New Roman" w:cs="Times New Roman"/>
                <w:bCs/>
                <w:sz w:val="24"/>
                <w:szCs w:val="24"/>
              </w:rPr>
              <w:t>Режимы функционирования РСЧС, их установление и проводимые по ним мероприятия. Действия должностных лиц РСЧС при различных режимах функционирования РСЧС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CA" w:rsidRPr="00600489" w:rsidRDefault="00DF512B" w:rsidP="00530E59">
            <w:pPr>
              <w:widowControl w:val="0"/>
              <w:spacing w:line="240" w:lineRule="auto"/>
              <w:ind w:left="6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Режимы функционирования РСЧС, их установление и проводимые по ним мероприятия. </w:t>
            </w:r>
            <w:r w:rsidR="00BB1FCA" w:rsidRPr="00600489">
              <w:rPr>
                <w:rFonts w:ascii="Times New Roman" w:hAnsi="Times New Roman" w:cs="Times New Roman"/>
                <w:sz w:val="24"/>
                <w:szCs w:val="24"/>
              </w:rPr>
              <w:t xml:space="preserve">Порядок действий </w:t>
            </w:r>
            <w:r w:rsidR="00ED1A03" w:rsidRPr="0060048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</w:t>
            </w:r>
            <w:r w:rsidR="00BB1FCA" w:rsidRPr="0060048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530E59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рганизации с массовым пребыванием людей в режиме </w:t>
            </w:r>
            <w:r w:rsidR="00BB1FCA" w:rsidRPr="00600489">
              <w:rPr>
                <w:rFonts w:ascii="Times New Roman" w:hAnsi="Times New Roman" w:cs="Times New Roman"/>
                <w:sz w:val="24"/>
                <w:szCs w:val="24"/>
              </w:rPr>
              <w:t>ЧС.</w:t>
            </w:r>
          </w:p>
        </w:tc>
      </w:tr>
      <w:tr w:rsidR="00BB1FCA" w:rsidRPr="00600489" w:rsidTr="006D1144">
        <w:trPr>
          <w:trHeight w:val="176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CA" w:rsidRPr="00847163" w:rsidRDefault="00BB1FCA">
            <w:pPr>
              <w:widowControl w:val="0"/>
              <w:ind w:left="-3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7163">
              <w:rPr>
                <w:rStyle w:val="FontStyle119"/>
                <w:b/>
                <w:sz w:val="24"/>
                <w:szCs w:val="24"/>
                <w:lang w:eastAsia="en-US"/>
              </w:rPr>
              <w:t>М</w:t>
            </w:r>
            <w:proofErr w:type="gramStart"/>
            <w:r w:rsidRPr="00847163">
              <w:rPr>
                <w:rStyle w:val="FontStyle119"/>
                <w:b/>
                <w:sz w:val="24"/>
                <w:szCs w:val="24"/>
                <w:lang w:eastAsia="en-US"/>
              </w:rPr>
              <w:t>2</w:t>
            </w:r>
            <w:proofErr w:type="gramEnd"/>
            <w:r w:rsidRPr="00847163">
              <w:rPr>
                <w:rStyle w:val="FontStyle119"/>
                <w:b/>
                <w:sz w:val="24"/>
                <w:szCs w:val="24"/>
                <w:lang w:eastAsia="en-US"/>
              </w:rPr>
              <w:t>/2</w:t>
            </w:r>
          </w:p>
          <w:p w:rsidR="00BB1FCA" w:rsidRPr="00600489" w:rsidRDefault="00BB1FCA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B1FCA" w:rsidRPr="00600489" w:rsidRDefault="00BB1FCA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367660" w:rsidP="00B075BB">
            <w:pPr>
              <w:pStyle w:val="a3"/>
              <w:widowControl w:val="0"/>
              <w:ind w:left="176" w:right="142"/>
              <w:jc w:val="both"/>
              <w:rPr>
                <w:b/>
                <w:bCs/>
                <w:sz w:val="24"/>
                <w:szCs w:val="24"/>
              </w:rPr>
            </w:pPr>
            <w:r w:rsidRPr="00004C4E">
              <w:rPr>
                <w:b/>
                <w:bCs/>
              </w:rPr>
              <w:t>Тема №2.</w:t>
            </w:r>
            <w:r w:rsidRPr="00004C4E">
              <w:rPr>
                <w:lang w:eastAsia="en-US"/>
              </w:rPr>
              <w:t xml:space="preserve"> </w:t>
            </w:r>
            <w:r w:rsidRPr="00004C4E">
              <w:rPr>
                <w:rStyle w:val="FontStyle119"/>
                <w:sz w:val="24"/>
                <w:szCs w:val="24"/>
                <w:lang w:eastAsia="en-US"/>
              </w:rPr>
              <w:t>Требования нормативных правовых актов Тюменской области</w:t>
            </w:r>
            <w:r>
              <w:rPr>
                <w:rStyle w:val="FontStyle119"/>
                <w:sz w:val="24"/>
                <w:szCs w:val="24"/>
                <w:lang w:eastAsia="en-US"/>
              </w:rPr>
              <w:t xml:space="preserve"> в области </w:t>
            </w:r>
            <w:r w:rsidRPr="00004C4E">
              <w:rPr>
                <w:rStyle w:val="FontStyle119"/>
                <w:sz w:val="24"/>
                <w:szCs w:val="24"/>
                <w:lang w:eastAsia="en-US"/>
              </w:rPr>
              <w:t xml:space="preserve"> ГО и защиты населения и территорий от ЧС.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660" w:rsidRDefault="00367660" w:rsidP="00B075BB">
            <w:pPr>
              <w:widowControl w:val="0"/>
              <w:spacing w:line="240" w:lineRule="auto"/>
              <w:ind w:left="67" w:right="142"/>
              <w:jc w:val="both"/>
              <w:rPr>
                <w:rStyle w:val="FontStyle119"/>
                <w:sz w:val="24"/>
                <w:szCs w:val="24"/>
                <w:lang w:eastAsia="en-US"/>
              </w:rPr>
            </w:pPr>
            <w:r w:rsidRPr="00004C4E">
              <w:rPr>
                <w:rStyle w:val="FontStyle119"/>
                <w:sz w:val="24"/>
                <w:szCs w:val="24"/>
                <w:lang w:eastAsia="en-US"/>
              </w:rPr>
              <w:t>Требования нормативных правовых актов Тюменской области</w:t>
            </w:r>
            <w:r>
              <w:rPr>
                <w:rStyle w:val="FontStyle119"/>
                <w:sz w:val="24"/>
                <w:szCs w:val="24"/>
                <w:lang w:eastAsia="en-US"/>
              </w:rPr>
              <w:t xml:space="preserve"> в области </w:t>
            </w:r>
            <w:r w:rsidRPr="00004C4E">
              <w:rPr>
                <w:rStyle w:val="FontStyle119"/>
                <w:sz w:val="24"/>
                <w:szCs w:val="24"/>
                <w:lang w:eastAsia="en-US"/>
              </w:rPr>
              <w:t xml:space="preserve"> ГО и защиты населения и территорий </w:t>
            </w:r>
            <w:r w:rsidR="00B111BB" w:rsidRPr="00600489">
              <w:rPr>
                <w:rFonts w:ascii="Times New Roman" w:hAnsi="Times New Roman" w:cs="Times New Roman"/>
                <w:sz w:val="24"/>
                <w:szCs w:val="24"/>
              </w:rPr>
              <w:t>от ЧС природного и техногенного характера</w:t>
            </w:r>
            <w:proofErr w:type="gramStart"/>
            <w:r w:rsidR="00B111BB" w:rsidRPr="006004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04C4E">
              <w:rPr>
                <w:rStyle w:val="FontStyle119"/>
                <w:sz w:val="24"/>
                <w:szCs w:val="24"/>
                <w:lang w:eastAsia="en-US"/>
              </w:rPr>
              <w:t>.</w:t>
            </w:r>
            <w:proofErr w:type="gramEnd"/>
          </w:p>
          <w:p w:rsidR="00BB1FCA" w:rsidRPr="00600489" w:rsidRDefault="00BB1FCA" w:rsidP="00B111BB">
            <w:pPr>
              <w:widowControl w:val="0"/>
              <w:spacing w:line="240" w:lineRule="auto"/>
              <w:ind w:left="6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CA" w:rsidRPr="00600489" w:rsidTr="006D1144">
        <w:trPr>
          <w:trHeight w:val="176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B1FCA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proofErr w:type="gramStart"/>
            <w:r w:rsidRPr="0060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60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/7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B1FCA" w:rsidP="00B075BB">
            <w:pPr>
              <w:pStyle w:val="21"/>
              <w:widowControl w:val="0"/>
              <w:ind w:left="176" w:right="142" w:firstLine="0"/>
              <w:rPr>
                <w:b w:val="0"/>
                <w:bCs w:val="0"/>
                <w:szCs w:val="24"/>
              </w:rPr>
            </w:pPr>
            <w:r w:rsidRPr="00600489">
              <w:rPr>
                <w:rStyle w:val="FontStyle119"/>
                <w:b w:val="0"/>
                <w:sz w:val="24"/>
                <w:szCs w:val="24"/>
                <w:lang w:eastAsia="en-US"/>
              </w:rPr>
              <w:t>Организация       создания, использования               и пополнения           запасов (резервов)     материально-технических, продовольственных, медицинских,  финансовых и иных средств в интересах ГО    (предупреждения    и ликвидации ЧС)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B1FCA" w:rsidP="003B4983">
            <w:pPr>
              <w:pStyle w:val="31"/>
              <w:widowControl w:val="0"/>
              <w:spacing w:after="0"/>
              <w:ind w:left="67" w:right="142"/>
              <w:jc w:val="both"/>
              <w:rPr>
                <w:sz w:val="24"/>
                <w:szCs w:val="24"/>
              </w:rPr>
            </w:pPr>
            <w:r w:rsidRPr="00600489">
              <w:rPr>
                <w:sz w:val="24"/>
                <w:szCs w:val="24"/>
              </w:rPr>
              <w:t>Порядок создания и использования запасов (резервов) материально-технических,</w:t>
            </w:r>
            <w:r w:rsidR="00B075BB">
              <w:rPr>
                <w:sz w:val="24"/>
                <w:szCs w:val="24"/>
              </w:rPr>
              <w:t xml:space="preserve"> </w:t>
            </w:r>
            <w:r w:rsidRPr="00600489">
              <w:rPr>
                <w:sz w:val="24"/>
                <w:szCs w:val="24"/>
              </w:rPr>
              <w:t xml:space="preserve">продовольственных, медицинских, финансовых и иных средств в интересах гражданской обороны (предупреждения и ликвидации ЧС) </w:t>
            </w:r>
            <w:r w:rsidR="003B4983">
              <w:rPr>
                <w:sz w:val="24"/>
                <w:szCs w:val="24"/>
              </w:rPr>
              <w:t xml:space="preserve">(на примере </w:t>
            </w:r>
            <w:r w:rsidRPr="00600489">
              <w:rPr>
                <w:sz w:val="24"/>
                <w:szCs w:val="24"/>
              </w:rPr>
              <w:t>муниципально</w:t>
            </w:r>
            <w:r w:rsidR="003B4983">
              <w:rPr>
                <w:sz w:val="24"/>
                <w:szCs w:val="24"/>
              </w:rPr>
              <w:t>го</w:t>
            </w:r>
            <w:r w:rsidRPr="00600489">
              <w:rPr>
                <w:sz w:val="24"/>
                <w:szCs w:val="24"/>
              </w:rPr>
              <w:t xml:space="preserve"> образовани</w:t>
            </w:r>
            <w:r w:rsidR="003B4983">
              <w:rPr>
                <w:sz w:val="24"/>
                <w:szCs w:val="24"/>
              </w:rPr>
              <w:t>я и организации)</w:t>
            </w:r>
            <w:r w:rsidRPr="00600489">
              <w:rPr>
                <w:sz w:val="24"/>
                <w:szCs w:val="24"/>
              </w:rPr>
              <w:t xml:space="preserve">. </w:t>
            </w:r>
          </w:p>
        </w:tc>
      </w:tr>
      <w:tr w:rsidR="00BB1FCA" w:rsidRPr="00600489" w:rsidTr="006D1144">
        <w:trPr>
          <w:trHeight w:val="10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CA" w:rsidRPr="00600489" w:rsidRDefault="00BB1FCA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М3/3</w:t>
            </w:r>
          </w:p>
          <w:p w:rsidR="00BB1FCA" w:rsidRPr="00600489" w:rsidRDefault="00BB1FCA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B1FCA" w:rsidP="00B075BB">
            <w:pPr>
              <w:widowControl w:val="0"/>
              <w:spacing w:after="0" w:line="240" w:lineRule="auto"/>
              <w:ind w:left="176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89">
              <w:rPr>
                <w:rStyle w:val="FontStyle119"/>
                <w:sz w:val="24"/>
                <w:szCs w:val="24"/>
                <w:lang w:eastAsia="en-US"/>
              </w:rPr>
              <w:t xml:space="preserve">Общие понятия об эвакуации населения. Особенности проведения эвакуации в мирное  и в военное время.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075BB" w:rsidP="00CB36CF">
            <w:pPr>
              <w:widowControl w:val="0"/>
              <w:spacing w:line="240" w:lineRule="auto"/>
              <w:ind w:left="6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89">
              <w:rPr>
                <w:rStyle w:val="FontStyle119"/>
                <w:sz w:val="24"/>
                <w:szCs w:val="24"/>
                <w:lang w:eastAsia="en-US"/>
              </w:rPr>
              <w:t xml:space="preserve">Общие понятия об эвакуации населения. </w:t>
            </w:r>
            <w:r w:rsidR="00ED1A03" w:rsidRPr="006004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B1FCA" w:rsidRPr="00600489">
              <w:rPr>
                <w:rFonts w:ascii="Times New Roman" w:hAnsi="Times New Roman" w:cs="Times New Roman"/>
                <w:sz w:val="24"/>
                <w:szCs w:val="24"/>
              </w:rPr>
              <w:t>ланировани</w:t>
            </w:r>
            <w:r w:rsidR="00ED1A03" w:rsidRPr="006004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B1FCA" w:rsidRPr="00600489">
              <w:rPr>
                <w:rFonts w:ascii="Times New Roman" w:hAnsi="Times New Roman" w:cs="Times New Roman"/>
                <w:sz w:val="24"/>
                <w:szCs w:val="24"/>
              </w:rPr>
              <w:t xml:space="preserve"> эвакомероприятий </w:t>
            </w:r>
            <w:r w:rsidR="00ED1A03" w:rsidRPr="00600489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</w:t>
            </w:r>
            <w:r w:rsidR="00B046E3" w:rsidRPr="00600489">
              <w:rPr>
                <w:rFonts w:ascii="Times New Roman" w:hAnsi="Times New Roman" w:cs="Times New Roman"/>
                <w:sz w:val="24"/>
                <w:szCs w:val="24"/>
              </w:rPr>
              <w:t xml:space="preserve">при выполнении мероприятий ГО, а также </w:t>
            </w:r>
            <w:r w:rsidR="00ED1A03" w:rsidRPr="00600489">
              <w:rPr>
                <w:rFonts w:ascii="Times New Roman" w:hAnsi="Times New Roman" w:cs="Times New Roman"/>
                <w:sz w:val="24"/>
                <w:szCs w:val="24"/>
              </w:rPr>
              <w:t>при угрозе и возникновении ЧС.</w:t>
            </w:r>
          </w:p>
        </w:tc>
      </w:tr>
      <w:tr w:rsidR="00BB1FCA" w:rsidRPr="00600489" w:rsidTr="006D1144">
        <w:trPr>
          <w:trHeight w:val="3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B1FCA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М3/4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B1FCA" w:rsidP="00B075BB">
            <w:pPr>
              <w:pStyle w:val="21"/>
              <w:widowControl w:val="0"/>
              <w:ind w:left="176" w:right="142" w:firstLine="0"/>
              <w:rPr>
                <w:b w:val="0"/>
                <w:bCs w:val="0"/>
                <w:szCs w:val="24"/>
              </w:rPr>
            </w:pPr>
            <w:r w:rsidRPr="00600489">
              <w:rPr>
                <w:rStyle w:val="FontStyle119"/>
                <w:b w:val="0"/>
                <w:sz w:val="24"/>
                <w:szCs w:val="24"/>
                <w:lang w:eastAsia="en-US"/>
              </w:rPr>
              <w:t xml:space="preserve">Общие      понятия      об устойчивости функционирования объектов    экономики    и жизнеобеспечения населения. Факторы,    влияющие   на устойчивость функционирования при ЧС и    в    военное    время. </w:t>
            </w:r>
            <w:r w:rsidRPr="00600489">
              <w:rPr>
                <w:rStyle w:val="FontStyle119"/>
                <w:b w:val="0"/>
                <w:sz w:val="24"/>
                <w:szCs w:val="24"/>
                <w:lang w:eastAsia="en-US"/>
              </w:rPr>
              <w:lastRenderedPageBreak/>
              <w:t xml:space="preserve">Мероприятия   и   способы </w:t>
            </w:r>
            <w:proofErr w:type="gramStart"/>
            <w:r w:rsidRPr="00600489">
              <w:rPr>
                <w:rStyle w:val="FontStyle119"/>
                <w:b w:val="0"/>
                <w:sz w:val="24"/>
                <w:szCs w:val="24"/>
                <w:lang w:eastAsia="en-US"/>
              </w:rPr>
              <w:t>повышения   устойчивости функционирования объектов    экономики</w:t>
            </w:r>
            <w:proofErr w:type="gramEnd"/>
            <w:r w:rsidRPr="00600489">
              <w:rPr>
                <w:rStyle w:val="FontStyle119"/>
                <w:b w:val="0"/>
                <w:sz w:val="24"/>
                <w:szCs w:val="24"/>
                <w:lang w:eastAsia="en-US"/>
              </w:rPr>
              <w:t xml:space="preserve">    и жизнеобеспечения населения.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B1FCA" w:rsidP="003B4983">
            <w:pPr>
              <w:widowControl w:val="0"/>
              <w:spacing w:line="240" w:lineRule="auto"/>
              <w:ind w:left="6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направления </w:t>
            </w:r>
            <w:proofErr w:type="gramStart"/>
            <w:r w:rsidRPr="0060048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повышения устойчивости функционирования </w:t>
            </w:r>
            <w:r w:rsidR="00600489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экономики</w:t>
            </w:r>
            <w:proofErr w:type="gramEnd"/>
            <w:r w:rsidR="00600489">
              <w:rPr>
                <w:rFonts w:ascii="Times New Roman" w:hAnsi="Times New Roman" w:cs="Times New Roman"/>
                <w:sz w:val="24"/>
                <w:szCs w:val="24"/>
              </w:rPr>
              <w:t xml:space="preserve"> и жизнеобеспечения населения </w:t>
            </w:r>
            <w:r w:rsidR="003B4983">
              <w:rPr>
                <w:sz w:val="24"/>
                <w:szCs w:val="24"/>
              </w:rPr>
              <w:t xml:space="preserve">(на примере </w:t>
            </w:r>
            <w:r w:rsidR="003B4983" w:rsidRPr="00600489">
              <w:rPr>
                <w:sz w:val="24"/>
                <w:szCs w:val="24"/>
              </w:rPr>
              <w:t>муниципально</w:t>
            </w:r>
            <w:r w:rsidR="003B4983">
              <w:rPr>
                <w:sz w:val="24"/>
                <w:szCs w:val="24"/>
              </w:rPr>
              <w:t>го</w:t>
            </w:r>
            <w:r w:rsidR="003B4983" w:rsidRPr="00600489">
              <w:rPr>
                <w:sz w:val="24"/>
                <w:szCs w:val="24"/>
              </w:rPr>
              <w:t xml:space="preserve"> образовани</w:t>
            </w:r>
            <w:r w:rsidR="003B4983">
              <w:rPr>
                <w:sz w:val="24"/>
                <w:szCs w:val="24"/>
              </w:rPr>
              <w:t>я и организации)</w:t>
            </w:r>
            <w:r w:rsidR="003B4983" w:rsidRPr="00600489">
              <w:rPr>
                <w:sz w:val="24"/>
                <w:szCs w:val="24"/>
              </w:rPr>
              <w:t>.</w:t>
            </w:r>
          </w:p>
        </w:tc>
      </w:tr>
      <w:tr w:rsidR="00BB1FCA" w:rsidRPr="00600489" w:rsidTr="006D1144">
        <w:trPr>
          <w:trHeight w:val="176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B1FCA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М3/6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B1FCA" w:rsidP="00B075BB">
            <w:pPr>
              <w:pStyle w:val="21"/>
              <w:widowControl w:val="0"/>
              <w:ind w:left="176" w:right="142" w:firstLine="0"/>
              <w:rPr>
                <w:b w:val="0"/>
                <w:bCs w:val="0"/>
                <w:szCs w:val="24"/>
              </w:rPr>
            </w:pPr>
            <w:r w:rsidRPr="00600489">
              <w:rPr>
                <w:rStyle w:val="FontStyle119"/>
                <w:b w:val="0"/>
                <w:sz w:val="24"/>
                <w:szCs w:val="24"/>
                <w:lang w:eastAsia="en-US"/>
              </w:rPr>
              <w:t>Порядок   финансирования мероприятий ГО и защиты населения и территорий от ЧС.              Организация отчетности                  за использование финансовых средств, выделяемых на эти цели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B111BB" w:rsidRDefault="00BB1FCA" w:rsidP="00B111BB">
            <w:pPr>
              <w:widowControl w:val="0"/>
              <w:spacing w:line="240" w:lineRule="auto"/>
              <w:ind w:left="6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1BB">
              <w:rPr>
                <w:rFonts w:ascii="Times New Roman" w:hAnsi="Times New Roman" w:cs="Times New Roman"/>
                <w:sz w:val="24"/>
                <w:szCs w:val="24"/>
              </w:rPr>
              <w:t>Порядок планирования бюджетных средств на выполнение мероприятий ГО и защиты населения и территорий от ЧС и их последствий, контроль за их использованием</w:t>
            </w:r>
            <w:proofErr w:type="gramStart"/>
            <w:r w:rsidR="003B4983" w:rsidRPr="00B111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11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983" w:rsidRPr="00B111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3B4983" w:rsidRPr="00B111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3B4983" w:rsidRPr="00B111BB">
              <w:rPr>
                <w:rFonts w:ascii="Times New Roman" w:hAnsi="Times New Roman" w:cs="Times New Roman"/>
                <w:sz w:val="24"/>
                <w:szCs w:val="24"/>
              </w:rPr>
              <w:t xml:space="preserve">а примере </w:t>
            </w:r>
            <w:r w:rsidR="00B111BB" w:rsidRPr="00B11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983" w:rsidRPr="00B111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организации). </w:t>
            </w:r>
          </w:p>
        </w:tc>
      </w:tr>
      <w:tr w:rsidR="00BB1FCA" w:rsidRPr="00600489" w:rsidTr="006D1144">
        <w:trPr>
          <w:trHeight w:val="176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B1FCA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proofErr w:type="gramStart"/>
            <w:r w:rsidRPr="0060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gramEnd"/>
            <w:r w:rsidRPr="0060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B1FCA" w:rsidP="00B075BB">
            <w:pPr>
              <w:widowControl w:val="0"/>
              <w:spacing w:after="0" w:line="240" w:lineRule="auto"/>
              <w:ind w:left="176" w:right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489">
              <w:rPr>
                <w:rStyle w:val="FontStyle119"/>
                <w:sz w:val="24"/>
                <w:szCs w:val="24"/>
                <w:lang w:eastAsia="en-US"/>
              </w:rPr>
              <w:t>Прогнозирование и оценка обстановки в интересах подготовки к защите и по защите населения, материальных и культурных ценностей, а также территорий от опасностей, возникающих при  военных конфликтах или вследствие этих конфликтов, а также при ЧС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046E3" w:rsidP="003B4983">
            <w:pPr>
              <w:widowControl w:val="0"/>
              <w:spacing w:line="240" w:lineRule="auto"/>
              <w:ind w:left="6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B1FCA" w:rsidRPr="00600489">
              <w:rPr>
                <w:rFonts w:ascii="Times New Roman" w:hAnsi="Times New Roman" w:cs="Times New Roman"/>
                <w:sz w:val="24"/>
                <w:szCs w:val="24"/>
              </w:rPr>
              <w:t>рогнозировани</w:t>
            </w:r>
            <w:r w:rsidRPr="006004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B1FCA" w:rsidRPr="00600489">
              <w:rPr>
                <w:rFonts w:ascii="Times New Roman" w:hAnsi="Times New Roman" w:cs="Times New Roman"/>
                <w:sz w:val="24"/>
                <w:szCs w:val="24"/>
              </w:rPr>
              <w:t xml:space="preserve"> возможных ЧС на территории </w:t>
            </w:r>
            <w:r w:rsidR="003B4983">
              <w:rPr>
                <w:rFonts w:ascii="Times New Roman" w:hAnsi="Times New Roman" w:cs="Times New Roman"/>
                <w:sz w:val="24"/>
                <w:szCs w:val="24"/>
              </w:rPr>
              <w:t>Тюменской области</w:t>
            </w:r>
            <w:r w:rsidR="00BB1FCA" w:rsidRPr="00600489">
              <w:rPr>
                <w:rFonts w:ascii="Times New Roman" w:hAnsi="Times New Roman" w:cs="Times New Roman"/>
                <w:sz w:val="24"/>
                <w:szCs w:val="24"/>
              </w:rPr>
              <w:t>, привлекаемые  для этого силы и средства.</w:t>
            </w:r>
          </w:p>
        </w:tc>
      </w:tr>
      <w:tr w:rsidR="00BB1FCA" w:rsidRPr="00600489" w:rsidTr="006D1144">
        <w:trPr>
          <w:trHeight w:val="78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B1FC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proofErr w:type="gramStart"/>
            <w:r w:rsidRPr="0060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gramEnd"/>
            <w:r w:rsidRPr="0060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B1FCA" w:rsidP="00B075BB">
            <w:pPr>
              <w:pStyle w:val="21"/>
              <w:widowControl w:val="0"/>
              <w:ind w:left="176" w:right="142" w:firstLine="0"/>
              <w:rPr>
                <w:b w:val="0"/>
                <w:bCs w:val="0"/>
                <w:szCs w:val="24"/>
              </w:rPr>
            </w:pPr>
            <w:r w:rsidRPr="00600489">
              <w:rPr>
                <w:rStyle w:val="FontStyle119"/>
                <w:b w:val="0"/>
                <w:sz w:val="24"/>
                <w:szCs w:val="24"/>
                <w:lang w:eastAsia="en-US"/>
              </w:rPr>
              <w:t>Организация управления, связи и оповещения в системах ГО и РСЧС.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046E3" w:rsidP="003B4983">
            <w:pPr>
              <w:widowControl w:val="0"/>
              <w:spacing w:line="240" w:lineRule="auto"/>
              <w:ind w:left="6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8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BB1FCA" w:rsidRPr="00600489">
              <w:rPr>
                <w:rFonts w:ascii="Times New Roman" w:hAnsi="Times New Roman" w:cs="Times New Roman"/>
                <w:sz w:val="24"/>
                <w:szCs w:val="24"/>
              </w:rPr>
              <w:t xml:space="preserve"> связи и оповещения в системе ГО</w:t>
            </w:r>
            <w:r w:rsidR="00A22CE3" w:rsidRPr="00600489">
              <w:rPr>
                <w:rFonts w:ascii="Times New Roman" w:hAnsi="Times New Roman" w:cs="Times New Roman"/>
                <w:sz w:val="24"/>
                <w:szCs w:val="24"/>
              </w:rPr>
              <w:t>. Порядок оповещения</w:t>
            </w:r>
            <w:r w:rsidR="003B4983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персонала и посетителей</w:t>
            </w:r>
            <w:r w:rsidR="00A22CE3" w:rsidRPr="00600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983">
              <w:rPr>
                <w:rFonts w:ascii="Times New Roman" w:hAnsi="Times New Roman" w:cs="Times New Roman"/>
                <w:sz w:val="24"/>
                <w:szCs w:val="24"/>
              </w:rPr>
              <w:t>Вашей</w:t>
            </w:r>
            <w:r w:rsidR="00A22CE3" w:rsidRPr="0060048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организации. Действия по сигналу «Внимание всем!»</w:t>
            </w:r>
            <w:r w:rsidR="00BB1FCA" w:rsidRPr="00600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1FCA" w:rsidRPr="00600489" w:rsidTr="006D1144">
        <w:trPr>
          <w:trHeight w:val="11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B1FC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proofErr w:type="gramStart"/>
            <w:r w:rsidRPr="0060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gramEnd"/>
            <w:r w:rsidRPr="0060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/3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B1FCA" w:rsidP="00B075BB">
            <w:pPr>
              <w:widowControl w:val="0"/>
              <w:spacing w:after="0" w:line="240" w:lineRule="auto"/>
              <w:ind w:left="176" w:right="142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00489">
              <w:rPr>
                <w:rStyle w:val="FontStyle119"/>
                <w:sz w:val="24"/>
                <w:szCs w:val="24"/>
                <w:lang w:eastAsia="en-US"/>
              </w:rPr>
              <w:t>Организация радиационной, химической и медико-биологической защиты населения и работников организаций.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B1FCA" w:rsidP="00B075BB">
            <w:pPr>
              <w:widowControl w:val="0"/>
              <w:spacing w:line="240" w:lineRule="auto"/>
              <w:ind w:left="6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89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способы защиты населения и территорий от воздействия поражающих факторов ЧС мирного и военного времени.</w:t>
            </w:r>
          </w:p>
        </w:tc>
      </w:tr>
      <w:tr w:rsidR="00BB1FCA" w:rsidRPr="00600489" w:rsidTr="006D1144">
        <w:trPr>
          <w:trHeight w:val="53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B1FC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М5/2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B1FCA" w:rsidP="00B075BB">
            <w:pPr>
              <w:pStyle w:val="21"/>
              <w:widowControl w:val="0"/>
              <w:ind w:left="176" w:right="142" w:firstLine="0"/>
              <w:rPr>
                <w:b w:val="0"/>
                <w:bCs w:val="0"/>
                <w:szCs w:val="24"/>
              </w:rPr>
            </w:pPr>
            <w:r w:rsidRPr="00600489">
              <w:rPr>
                <w:b w:val="0"/>
                <w:szCs w:val="24"/>
              </w:rPr>
              <w:t>Действия должностных лиц ГО и РСЧС при  приведении  органов  управления и сил ГО  и  РСЧС  в готовность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FCA" w:rsidRPr="00600489" w:rsidRDefault="00BB1FCA" w:rsidP="003B4983">
            <w:pPr>
              <w:widowControl w:val="0"/>
              <w:spacing w:line="240" w:lineRule="auto"/>
              <w:ind w:left="6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89">
              <w:rPr>
                <w:rFonts w:ascii="Times New Roman" w:hAnsi="Times New Roman" w:cs="Times New Roman"/>
                <w:sz w:val="24"/>
                <w:szCs w:val="24"/>
              </w:rPr>
              <w:t>Деятельность КЧС и ОПБ п</w:t>
            </w:r>
            <w:r w:rsidR="006D1144">
              <w:rPr>
                <w:rFonts w:ascii="Times New Roman" w:hAnsi="Times New Roman" w:cs="Times New Roman"/>
                <w:sz w:val="24"/>
                <w:szCs w:val="24"/>
              </w:rPr>
              <w:t xml:space="preserve">ри приведении </w:t>
            </w:r>
            <w:r w:rsidRPr="00600489">
              <w:rPr>
                <w:rFonts w:ascii="Times New Roman" w:hAnsi="Times New Roman" w:cs="Times New Roman"/>
                <w:sz w:val="24"/>
                <w:szCs w:val="24"/>
              </w:rPr>
              <w:t xml:space="preserve"> органов управления, сил</w:t>
            </w:r>
            <w:r w:rsidR="006D1144">
              <w:rPr>
                <w:rFonts w:ascii="Times New Roman" w:hAnsi="Times New Roman" w:cs="Times New Roman"/>
                <w:sz w:val="24"/>
                <w:szCs w:val="24"/>
              </w:rPr>
              <w:t xml:space="preserve"> ГО и</w:t>
            </w:r>
            <w:r w:rsidRPr="00600489">
              <w:rPr>
                <w:rFonts w:ascii="Times New Roman" w:hAnsi="Times New Roman" w:cs="Times New Roman"/>
                <w:sz w:val="24"/>
                <w:szCs w:val="24"/>
              </w:rPr>
              <w:t xml:space="preserve"> РСЧС </w:t>
            </w:r>
            <w:r w:rsidR="006D114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D1144" w:rsidRPr="00600489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</w:t>
            </w:r>
            <w:r w:rsidR="006D1144"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</w:tc>
      </w:tr>
      <w:tr w:rsidR="00BB1FCA" w:rsidRPr="00600489" w:rsidTr="006D1144">
        <w:trPr>
          <w:trHeight w:val="65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B1FC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proofErr w:type="gramStart"/>
            <w:r w:rsidRPr="0060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proofErr w:type="gramEnd"/>
            <w:r w:rsidRPr="0060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B1FCA" w:rsidP="00B075BB">
            <w:pPr>
              <w:pStyle w:val="21"/>
              <w:widowControl w:val="0"/>
              <w:ind w:left="176" w:right="142" w:firstLine="0"/>
              <w:rPr>
                <w:b w:val="0"/>
                <w:bCs w:val="0"/>
                <w:szCs w:val="24"/>
              </w:rPr>
            </w:pPr>
            <w:r w:rsidRPr="00600489">
              <w:rPr>
                <w:rStyle w:val="FontStyle119"/>
                <w:b w:val="0"/>
                <w:sz w:val="24"/>
                <w:szCs w:val="24"/>
                <w:lang w:eastAsia="en-US"/>
              </w:rPr>
              <w:t>Организация обучения работников организаций в области ГО и защиты от ЧС, а также подготовки спасательных служб, НАСФ и НФГО.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CA" w:rsidRPr="00600489" w:rsidRDefault="00BB1FCA" w:rsidP="003B4983">
            <w:pPr>
              <w:pStyle w:val="31"/>
              <w:widowControl w:val="0"/>
              <w:spacing w:after="0"/>
              <w:ind w:left="67" w:right="142"/>
              <w:jc w:val="both"/>
              <w:rPr>
                <w:sz w:val="24"/>
                <w:szCs w:val="24"/>
              </w:rPr>
            </w:pPr>
            <w:r w:rsidRPr="00600489">
              <w:rPr>
                <w:sz w:val="24"/>
                <w:szCs w:val="24"/>
              </w:rPr>
              <w:t xml:space="preserve">Организация обучения </w:t>
            </w:r>
            <w:r w:rsidR="003B4983">
              <w:rPr>
                <w:sz w:val="24"/>
                <w:szCs w:val="24"/>
              </w:rPr>
              <w:t>персонала Вашей организации</w:t>
            </w:r>
            <w:r w:rsidRPr="00600489">
              <w:rPr>
                <w:sz w:val="24"/>
                <w:szCs w:val="24"/>
              </w:rPr>
              <w:t xml:space="preserve"> в области ГО и защиты от ЧС</w:t>
            </w:r>
            <w:r w:rsidR="00A22CE3" w:rsidRPr="00600489">
              <w:rPr>
                <w:sz w:val="24"/>
                <w:szCs w:val="24"/>
              </w:rPr>
              <w:t xml:space="preserve">. </w:t>
            </w:r>
          </w:p>
        </w:tc>
      </w:tr>
      <w:tr w:rsidR="00BB1FCA" w:rsidRPr="00600489" w:rsidTr="006D1144">
        <w:trPr>
          <w:trHeight w:val="65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B1FC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proofErr w:type="gramStart"/>
            <w:r w:rsidRPr="0060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proofErr w:type="gramEnd"/>
            <w:r w:rsidRPr="0060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/3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FCA" w:rsidRPr="00600489" w:rsidRDefault="00BB1FCA" w:rsidP="00B075BB">
            <w:pPr>
              <w:pStyle w:val="Style13"/>
              <w:spacing w:line="240" w:lineRule="auto"/>
              <w:ind w:left="176" w:right="142"/>
              <w:rPr>
                <w:rStyle w:val="FontStyle119"/>
                <w:sz w:val="24"/>
                <w:szCs w:val="24"/>
                <w:lang w:eastAsia="en-US"/>
              </w:rPr>
            </w:pPr>
            <w:r w:rsidRPr="00600489">
              <w:rPr>
                <w:rStyle w:val="FontStyle119"/>
                <w:sz w:val="24"/>
                <w:szCs w:val="24"/>
                <w:lang w:eastAsia="en-US"/>
              </w:rPr>
              <w:t>Организация и проведение учений и тренировок по ГО и защите от ЧС.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CA" w:rsidRPr="00600489" w:rsidRDefault="00BB1FCA" w:rsidP="00797503">
            <w:pPr>
              <w:pStyle w:val="31"/>
              <w:widowControl w:val="0"/>
              <w:ind w:left="67" w:right="142"/>
              <w:jc w:val="both"/>
              <w:rPr>
                <w:sz w:val="24"/>
                <w:szCs w:val="24"/>
              </w:rPr>
            </w:pPr>
            <w:r w:rsidRPr="00600489">
              <w:rPr>
                <w:sz w:val="24"/>
                <w:szCs w:val="24"/>
              </w:rPr>
              <w:t xml:space="preserve">Сущность и цели </w:t>
            </w:r>
            <w:r w:rsidR="00481042" w:rsidRPr="00600489">
              <w:rPr>
                <w:sz w:val="24"/>
                <w:szCs w:val="24"/>
              </w:rPr>
              <w:t xml:space="preserve">учений и тренировок </w:t>
            </w:r>
            <w:r w:rsidRPr="00600489">
              <w:rPr>
                <w:sz w:val="24"/>
                <w:szCs w:val="24"/>
              </w:rPr>
              <w:t xml:space="preserve"> по  действиям в ЧС</w:t>
            </w:r>
            <w:r w:rsidR="00481042" w:rsidRPr="00600489">
              <w:rPr>
                <w:sz w:val="24"/>
                <w:szCs w:val="24"/>
              </w:rPr>
              <w:t>. Проведение объектовой тренировки в</w:t>
            </w:r>
            <w:r w:rsidR="00797503">
              <w:rPr>
                <w:sz w:val="24"/>
                <w:szCs w:val="24"/>
              </w:rPr>
              <w:t xml:space="preserve"> области защиты от ЧС в Вашей</w:t>
            </w:r>
            <w:r w:rsidR="00481042" w:rsidRPr="00600489">
              <w:rPr>
                <w:sz w:val="24"/>
                <w:szCs w:val="24"/>
              </w:rPr>
              <w:t xml:space="preserve"> организации. </w:t>
            </w:r>
          </w:p>
        </w:tc>
      </w:tr>
    </w:tbl>
    <w:p w:rsidR="00B111BB" w:rsidRDefault="00B111BB" w:rsidP="00BB1FCA">
      <w:pPr>
        <w:pStyle w:val="1"/>
        <w:keepNext w:val="0"/>
        <w:jc w:val="center"/>
        <w:rPr>
          <w:sz w:val="28"/>
          <w:szCs w:val="28"/>
        </w:rPr>
      </w:pPr>
    </w:p>
    <w:p w:rsidR="00BB1FCA" w:rsidRPr="000C4323" w:rsidRDefault="00BB1FCA" w:rsidP="00BB1FCA">
      <w:pPr>
        <w:pStyle w:val="1"/>
        <w:keepNext w:val="0"/>
        <w:jc w:val="center"/>
        <w:rPr>
          <w:sz w:val="28"/>
          <w:szCs w:val="28"/>
        </w:rPr>
      </w:pPr>
      <w:r w:rsidRPr="000C4323">
        <w:rPr>
          <w:sz w:val="28"/>
          <w:szCs w:val="28"/>
        </w:rPr>
        <w:t>Требования к реферату</w:t>
      </w:r>
    </w:p>
    <w:p w:rsidR="00BB1FCA" w:rsidRPr="000C4323" w:rsidRDefault="00BB1FCA" w:rsidP="00BB1FC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C4323">
        <w:rPr>
          <w:rFonts w:ascii="Times New Roman" w:hAnsi="Times New Roman" w:cs="Times New Roman"/>
          <w:sz w:val="28"/>
          <w:szCs w:val="28"/>
        </w:rPr>
        <w:t xml:space="preserve">        </w:t>
      </w:r>
      <w:r w:rsidR="00D3121D">
        <w:rPr>
          <w:rFonts w:ascii="Times New Roman" w:hAnsi="Times New Roman" w:cs="Times New Roman"/>
          <w:sz w:val="28"/>
          <w:szCs w:val="28"/>
        </w:rPr>
        <w:tab/>
      </w:r>
      <w:r w:rsidRPr="000C4323">
        <w:rPr>
          <w:rFonts w:ascii="Times New Roman" w:hAnsi="Times New Roman" w:cs="Times New Roman"/>
          <w:b/>
          <w:sz w:val="28"/>
          <w:szCs w:val="28"/>
        </w:rPr>
        <w:t>Реферат должен состоять из 3 частей</w:t>
      </w:r>
      <w:r w:rsidRPr="000C4323">
        <w:rPr>
          <w:rFonts w:ascii="Times New Roman" w:hAnsi="Times New Roman" w:cs="Times New Roman"/>
          <w:sz w:val="28"/>
          <w:szCs w:val="28"/>
        </w:rPr>
        <w:t>: введение, основная часть и заключение. Во введении описываются проблемная сторона или актуальность темы, цели и задачи реферата. В основной части раскрываются все вопросы темы, но их необходимо увязать с деятельностью администрации муниципального образования и</w:t>
      </w:r>
      <w:r w:rsidR="00583E3F">
        <w:rPr>
          <w:rFonts w:ascii="Times New Roman" w:hAnsi="Times New Roman" w:cs="Times New Roman"/>
          <w:sz w:val="28"/>
          <w:szCs w:val="28"/>
        </w:rPr>
        <w:t xml:space="preserve"> Вашей</w:t>
      </w:r>
      <w:r w:rsidR="00600489">
        <w:rPr>
          <w:rFonts w:ascii="Times New Roman" w:hAnsi="Times New Roman" w:cs="Times New Roman"/>
          <w:sz w:val="28"/>
          <w:szCs w:val="28"/>
        </w:rPr>
        <w:t xml:space="preserve"> </w:t>
      </w:r>
      <w:r w:rsidRPr="000C4323">
        <w:rPr>
          <w:rFonts w:ascii="Times New Roman" w:hAnsi="Times New Roman" w:cs="Times New Roman"/>
          <w:sz w:val="28"/>
          <w:szCs w:val="28"/>
        </w:rPr>
        <w:t>организации и т.п.  Приветствуются приложенные копии реальных распорядите</w:t>
      </w:r>
      <w:r w:rsidR="00E01E10">
        <w:rPr>
          <w:rFonts w:ascii="Times New Roman" w:hAnsi="Times New Roman" w:cs="Times New Roman"/>
          <w:sz w:val="28"/>
          <w:szCs w:val="28"/>
        </w:rPr>
        <w:t xml:space="preserve">льных документов администрации </w:t>
      </w:r>
      <w:r w:rsidRPr="000C4323">
        <w:rPr>
          <w:rFonts w:ascii="Times New Roman" w:hAnsi="Times New Roman" w:cs="Times New Roman"/>
          <w:sz w:val="28"/>
          <w:szCs w:val="28"/>
        </w:rPr>
        <w:t>или организаци</w:t>
      </w:r>
      <w:r w:rsidR="00E01E10">
        <w:rPr>
          <w:rFonts w:ascii="Times New Roman" w:hAnsi="Times New Roman" w:cs="Times New Roman"/>
          <w:sz w:val="28"/>
          <w:szCs w:val="28"/>
        </w:rPr>
        <w:t>и, фото и видео</w:t>
      </w:r>
      <w:r w:rsidRPr="000C4323">
        <w:rPr>
          <w:rFonts w:ascii="Times New Roman" w:hAnsi="Times New Roman" w:cs="Times New Roman"/>
          <w:sz w:val="28"/>
          <w:szCs w:val="28"/>
        </w:rPr>
        <w:t xml:space="preserve">материалы (о </w:t>
      </w:r>
      <w:r w:rsidRPr="000C4323">
        <w:rPr>
          <w:rFonts w:ascii="Times New Roman" w:hAnsi="Times New Roman" w:cs="Times New Roman"/>
          <w:sz w:val="28"/>
          <w:szCs w:val="28"/>
        </w:rPr>
        <w:lastRenderedPageBreak/>
        <w:t>проведении учений, тренировок и других мероприятий по тематике реферата).</w:t>
      </w:r>
    </w:p>
    <w:p w:rsidR="00BB1FCA" w:rsidRPr="000C4323" w:rsidRDefault="00BB1FCA" w:rsidP="00BB1FCA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323">
        <w:rPr>
          <w:rFonts w:ascii="Times New Roman" w:hAnsi="Times New Roman" w:cs="Times New Roman"/>
          <w:sz w:val="28"/>
          <w:szCs w:val="28"/>
        </w:rPr>
        <w:t>В случае, когда деятельность соответствующего органа управления или руководства организации не соответствует тем или иным требованиям нормативных правовых актов в заключении необходимо указать на имеющиеся недостатки, разработать и предложить пути их устранения.</w:t>
      </w:r>
    </w:p>
    <w:p w:rsidR="000C4323" w:rsidRDefault="00BB1FCA" w:rsidP="000C4323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C4323">
        <w:rPr>
          <w:rFonts w:ascii="Times New Roman" w:hAnsi="Times New Roman" w:cs="Times New Roman"/>
          <w:sz w:val="28"/>
          <w:szCs w:val="28"/>
        </w:rPr>
        <w:t xml:space="preserve">   </w:t>
      </w:r>
      <w:r w:rsidR="00D3121D">
        <w:rPr>
          <w:rFonts w:ascii="Times New Roman" w:hAnsi="Times New Roman" w:cs="Times New Roman"/>
          <w:sz w:val="28"/>
          <w:szCs w:val="28"/>
        </w:rPr>
        <w:tab/>
      </w:r>
      <w:r w:rsidRPr="000C4323">
        <w:rPr>
          <w:rFonts w:ascii="Times New Roman" w:hAnsi="Times New Roman" w:cs="Times New Roman"/>
          <w:sz w:val="28"/>
          <w:szCs w:val="28"/>
        </w:rPr>
        <w:t>Материал должен быть логически построен, в нем должна отмечаться  взаимосвязь  между  рассматриваемыми вопросами со ссылками на используемые первоисточники и документы.</w:t>
      </w:r>
    </w:p>
    <w:p w:rsidR="00BB1FCA" w:rsidRPr="000C4323" w:rsidRDefault="00BB1FCA" w:rsidP="000C4323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0C4323">
        <w:rPr>
          <w:rFonts w:ascii="Times New Roman" w:hAnsi="Times New Roman" w:cs="Times New Roman"/>
          <w:sz w:val="28"/>
          <w:szCs w:val="28"/>
        </w:rPr>
        <w:t>Внимание!</w:t>
      </w:r>
    </w:p>
    <w:p w:rsidR="00BB1FCA" w:rsidRPr="000C4323" w:rsidRDefault="00BB1FCA" w:rsidP="000C4323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4323">
        <w:rPr>
          <w:rFonts w:ascii="Times New Roman" w:hAnsi="Times New Roman" w:cs="Times New Roman"/>
          <w:sz w:val="28"/>
          <w:szCs w:val="28"/>
          <w:u w:val="single"/>
        </w:rPr>
        <w:t xml:space="preserve">Материалы, представленные в чисто теоретическом </w:t>
      </w:r>
      <w:r w:rsidR="00E01E10">
        <w:rPr>
          <w:rFonts w:ascii="Times New Roman" w:hAnsi="Times New Roman" w:cs="Times New Roman"/>
          <w:sz w:val="28"/>
          <w:szCs w:val="28"/>
          <w:u w:val="single"/>
        </w:rPr>
        <w:t xml:space="preserve"> виде</w:t>
      </w:r>
      <w:r w:rsidRPr="000C4323">
        <w:rPr>
          <w:rFonts w:ascii="Times New Roman" w:hAnsi="Times New Roman" w:cs="Times New Roman"/>
          <w:sz w:val="28"/>
          <w:szCs w:val="28"/>
          <w:u w:val="single"/>
        </w:rPr>
        <w:t>, без увязки с деятельностью соответствующей администрации и организации не рассматриваются</w:t>
      </w:r>
      <w:r w:rsidRPr="000C4323">
        <w:rPr>
          <w:rFonts w:ascii="Times New Roman" w:hAnsi="Times New Roman" w:cs="Times New Roman"/>
          <w:sz w:val="28"/>
          <w:szCs w:val="28"/>
        </w:rPr>
        <w:t>.</w:t>
      </w:r>
    </w:p>
    <w:p w:rsidR="00BB1FCA" w:rsidRPr="000C4323" w:rsidRDefault="00BB1FCA" w:rsidP="00BB1FC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C4323">
        <w:rPr>
          <w:rFonts w:ascii="Times New Roman" w:hAnsi="Times New Roman" w:cs="Times New Roman"/>
          <w:sz w:val="28"/>
          <w:szCs w:val="28"/>
        </w:rPr>
        <w:t>При оформлении реферата учесть следующее:</w:t>
      </w:r>
    </w:p>
    <w:p w:rsidR="00BB1FCA" w:rsidRPr="000C4323" w:rsidRDefault="00BB1FCA" w:rsidP="000C432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4323">
        <w:rPr>
          <w:rFonts w:ascii="Times New Roman" w:hAnsi="Times New Roman" w:cs="Times New Roman"/>
          <w:sz w:val="28"/>
          <w:szCs w:val="28"/>
        </w:rPr>
        <w:t>- на титульном листе указать название темы, фамилию, имя, отчество исполнителя, должность, год написания реферата (форма прилагается);</w:t>
      </w:r>
    </w:p>
    <w:p w:rsidR="00BB1FCA" w:rsidRPr="000C4323" w:rsidRDefault="00BB1FCA" w:rsidP="000C4323">
      <w:pPr>
        <w:widowControl w:val="0"/>
        <w:numPr>
          <w:ilvl w:val="0"/>
          <w:numId w:val="2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4323">
        <w:rPr>
          <w:rFonts w:ascii="Times New Roman" w:hAnsi="Times New Roman" w:cs="Times New Roman"/>
          <w:sz w:val="28"/>
          <w:szCs w:val="28"/>
        </w:rPr>
        <w:t>в содержании указать название частей, глав, разделов с номерами страниц;</w:t>
      </w:r>
    </w:p>
    <w:p w:rsidR="00BB1FCA" w:rsidRPr="000C4323" w:rsidRDefault="00BB1FCA" w:rsidP="000C4323">
      <w:pPr>
        <w:widowControl w:val="0"/>
        <w:numPr>
          <w:ilvl w:val="0"/>
          <w:numId w:val="2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4323">
        <w:rPr>
          <w:rFonts w:ascii="Times New Roman" w:hAnsi="Times New Roman" w:cs="Times New Roman"/>
          <w:sz w:val="28"/>
          <w:szCs w:val="28"/>
        </w:rPr>
        <w:t>в списке литературы указывать автора, наименование литературы, издательство и год издания.</w:t>
      </w:r>
    </w:p>
    <w:p w:rsidR="00BB1FCA" w:rsidRPr="000C4323" w:rsidRDefault="00BB1FCA" w:rsidP="000C4323">
      <w:pPr>
        <w:widowControl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323">
        <w:rPr>
          <w:rFonts w:ascii="Times New Roman" w:hAnsi="Times New Roman" w:cs="Times New Roman"/>
          <w:sz w:val="28"/>
          <w:szCs w:val="28"/>
        </w:rPr>
        <w:t>Готовые рефераты представлять в ОУМЦ по электронной почте или другим способом в сроки, указанные в индивидуальном задании.</w:t>
      </w:r>
    </w:p>
    <w:p w:rsidR="00BB1FCA" w:rsidRDefault="00BB1FCA" w:rsidP="00BB1FCA">
      <w:pPr>
        <w:widowControl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4323">
        <w:rPr>
          <w:rFonts w:ascii="Times New Roman" w:hAnsi="Times New Roman" w:cs="Times New Roman"/>
          <w:bCs/>
          <w:sz w:val="28"/>
          <w:szCs w:val="28"/>
        </w:rPr>
        <w:t>О зачтении или не зачтении реферата необходимо  узнавать по указанным телефонам у преподавателя-р</w:t>
      </w:r>
      <w:r w:rsidR="00847163">
        <w:rPr>
          <w:rFonts w:ascii="Times New Roman" w:hAnsi="Times New Roman" w:cs="Times New Roman"/>
          <w:bCs/>
          <w:sz w:val="28"/>
          <w:szCs w:val="28"/>
        </w:rPr>
        <w:t>уководителя не ранее чем через 2</w:t>
      </w:r>
      <w:r w:rsidRPr="000C4323">
        <w:rPr>
          <w:rFonts w:ascii="Times New Roman" w:hAnsi="Times New Roman" w:cs="Times New Roman"/>
          <w:bCs/>
          <w:sz w:val="28"/>
          <w:szCs w:val="28"/>
        </w:rPr>
        <w:t xml:space="preserve"> дня после получения реферата по </w:t>
      </w:r>
      <w:r w:rsidRPr="000C4323">
        <w:rPr>
          <w:rFonts w:ascii="Times New Roman" w:hAnsi="Times New Roman" w:cs="Times New Roman"/>
          <w:bCs/>
          <w:sz w:val="28"/>
          <w:szCs w:val="28"/>
          <w:lang w:val="en-US"/>
        </w:rPr>
        <w:t>email</w:t>
      </w:r>
      <w:r w:rsidRPr="000C4323">
        <w:rPr>
          <w:rFonts w:ascii="Times New Roman" w:hAnsi="Times New Roman" w:cs="Times New Roman"/>
          <w:bCs/>
          <w:sz w:val="28"/>
          <w:szCs w:val="28"/>
        </w:rPr>
        <w:t xml:space="preserve"> или в отпечатанном (письменном) виде.</w:t>
      </w:r>
    </w:p>
    <w:p w:rsidR="00797503" w:rsidRDefault="00797503" w:rsidP="00BA1F33">
      <w:pPr>
        <w:pBdr>
          <w:top w:val="single" w:sz="6" w:space="1" w:color="FFFFFF"/>
          <w:left w:val="single" w:sz="6" w:space="1" w:color="FFFFFF"/>
          <w:bottom w:val="single" w:sz="6" w:space="1" w:color="FFFFFF"/>
          <w:right w:val="single" w:sz="6" w:space="1" w:color="FFFFFF"/>
        </w:pBdr>
        <w:ind w:right="-1" w:firstLine="3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97503" w:rsidRDefault="00797503" w:rsidP="00BA1F33">
      <w:pPr>
        <w:pBdr>
          <w:top w:val="single" w:sz="6" w:space="1" w:color="FFFFFF"/>
          <w:left w:val="single" w:sz="6" w:space="1" w:color="FFFFFF"/>
          <w:bottom w:val="single" w:sz="6" w:space="1" w:color="FFFFFF"/>
          <w:right w:val="single" w:sz="6" w:space="1" w:color="FFFFFF"/>
        </w:pBdr>
        <w:ind w:right="-1" w:firstLine="3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97503" w:rsidRDefault="00797503" w:rsidP="00BA1F33">
      <w:pPr>
        <w:pBdr>
          <w:top w:val="single" w:sz="6" w:space="1" w:color="FFFFFF"/>
          <w:left w:val="single" w:sz="6" w:space="1" w:color="FFFFFF"/>
          <w:bottom w:val="single" w:sz="6" w:space="1" w:color="FFFFFF"/>
          <w:right w:val="single" w:sz="6" w:space="1" w:color="FFFFFF"/>
        </w:pBdr>
        <w:ind w:right="-1" w:firstLine="3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97503" w:rsidRDefault="00797503" w:rsidP="00BA1F33">
      <w:pPr>
        <w:pBdr>
          <w:top w:val="single" w:sz="6" w:space="1" w:color="FFFFFF"/>
          <w:left w:val="single" w:sz="6" w:space="1" w:color="FFFFFF"/>
          <w:bottom w:val="single" w:sz="6" w:space="1" w:color="FFFFFF"/>
          <w:right w:val="single" w:sz="6" w:space="1" w:color="FFFFFF"/>
        </w:pBdr>
        <w:ind w:right="-1" w:firstLine="3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97503" w:rsidRDefault="00797503" w:rsidP="00BA1F33">
      <w:pPr>
        <w:pBdr>
          <w:top w:val="single" w:sz="6" w:space="1" w:color="FFFFFF"/>
          <w:left w:val="single" w:sz="6" w:space="1" w:color="FFFFFF"/>
          <w:bottom w:val="single" w:sz="6" w:space="1" w:color="FFFFFF"/>
          <w:right w:val="single" w:sz="6" w:space="1" w:color="FFFFFF"/>
        </w:pBdr>
        <w:ind w:right="-1" w:firstLine="3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97503" w:rsidRDefault="00797503" w:rsidP="00BA1F33">
      <w:pPr>
        <w:pBdr>
          <w:top w:val="single" w:sz="6" w:space="1" w:color="FFFFFF"/>
          <w:left w:val="single" w:sz="6" w:space="1" w:color="FFFFFF"/>
          <w:bottom w:val="single" w:sz="6" w:space="1" w:color="FFFFFF"/>
          <w:right w:val="single" w:sz="6" w:space="1" w:color="FFFFFF"/>
        </w:pBdr>
        <w:ind w:right="-1" w:firstLine="3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97503" w:rsidRDefault="00797503" w:rsidP="00BA1F33">
      <w:pPr>
        <w:pBdr>
          <w:top w:val="single" w:sz="6" w:space="1" w:color="FFFFFF"/>
          <w:left w:val="single" w:sz="6" w:space="1" w:color="FFFFFF"/>
          <w:bottom w:val="single" w:sz="6" w:space="1" w:color="FFFFFF"/>
          <w:right w:val="single" w:sz="6" w:space="1" w:color="FFFFFF"/>
        </w:pBdr>
        <w:ind w:right="-1" w:firstLine="3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97503" w:rsidRDefault="00797503" w:rsidP="00BA1F33">
      <w:pPr>
        <w:pBdr>
          <w:top w:val="single" w:sz="6" w:space="1" w:color="FFFFFF"/>
          <w:left w:val="single" w:sz="6" w:space="1" w:color="FFFFFF"/>
          <w:bottom w:val="single" w:sz="6" w:space="1" w:color="FFFFFF"/>
          <w:right w:val="single" w:sz="6" w:space="1" w:color="FFFFFF"/>
        </w:pBdr>
        <w:ind w:right="-1" w:firstLine="3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A1F33" w:rsidRPr="00A760ED" w:rsidRDefault="00BA1F33" w:rsidP="00BA1F33">
      <w:pPr>
        <w:pBdr>
          <w:top w:val="single" w:sz="6" w:space="1" w:color="FFFFFF"/>
          <w:left w:val="single" w:sz="6" w:space="1" w:color="FFFFFF"/>
          <w:bottom w:val="single" w:sz="6" w:space="1" w:color="FFFFFF"/>
          <w:right w:val="single" w:sz="6" w:space="1" w:color="FFFFFF"/>
        </w:pBdr>
        <w:ind w:right="-1" w:firstLine="34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Pr="00A760ED">
        <w:rPr>
          <w:bCs/>
          <w:sz w:val="28"/>
          <w:szCs w:val="28"/>
        </w:rPr>
        <w:t>осударственное  казённое  учреждение</w:t>
      </w:r>
      <w:r>
        <w:rPr>
          <w:bCs/>
          <w:sz w:val="28"/>
          <w:szCs w:val="28"/>
        </w:rPr>
        <w:t xml:space="preserve"> Т</w:t>
      </w:r>
      <w:r w:rsidRPr="00A760ED">
        <w:rPr>
          <w:bCs/>
          <w:sz w:val="28"/>
          <w:szCs w:val="28"/>
        </w:rPr>
        <w:t>юменской области</w:t>
      </w:r>
    </w:p>
    <w:p w:rsidR="00BA1F33" w:rsidRPr="00A760ED" w:rsidRDefault="00BA1F33" w:rsidP="00BA1F33">
      <w:pPr>
        <w:pBdr>
          <w:top w:val="single" w:sz="6" w:space="1" w:color="FFFFFF"/>
          <w:left w:val="single" w:sz="6" w:space="1" w:color="FFFFFF"/>
          <w:bottom w:val="single" w:sz="6" w:space="1" w:color="FFFFFF"/>
          <w:right w:val="single" w:sz="6" w:space="1" w:color="FFFFFF"/>
        </w:pBdr>
        <w:ind w:right="-1" w:firstLine="34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«Т</w:t>
      </w:r>
      <w:r w:rsidRPr="00A760ED">
        <w:rPr>
          <w:bCs/>
          <w:sz w:val="28"/>
          <w:szCs w:val="28"/>
        </w:rPr>
        <w:t>юменская областная</w:t>
      </w:r>
      <w:r>
        <w:rPr>
          <w:bCs/>
          <w:sz w:val="28"/>
          <w:szCs w:val="28"/>
        </w:rPr>
        <w:t xml:space="preserve"> </w:t>
      </w:r>
      <w:r w:rsidRPr="00A760ED">
        <w:rPr>
          <w:bCs/>
          <w:sz w:val="28"/>
          <w:szCs w:val="28"/>
        </w:rPr>
        <w:t>служба экстренного реагирования</w:t>
      </w:r>
      <w:r>
        <w:rPr>
          <w:bCs/>
          <w:sz w:val="28"/>
          <w:szCs w:val="28"/>
        </w:rPr>
        <w:t>»</w:t>
      </w:r>
      <w:r w:rsidRPr="00A760ED">
        <w:rPr>
          <w:bCs/>
          <w:sz w:val="28"/>
          <w:szCs w:val="28"/>
        </w:rPr>
        <w:t xml:space="preserve"> </w:t>
      </w:r>
    </w:p>
    <w:p w:rsidR="00BA1F33" w:rsidRPr="00A760ED" w:rsidRDefault="00BA1F33" w:rsidP="00BA1F33">
      <w:pPr>
        <w:pBdr>
          <w:top w:val="single" w:sz="6" w:space="1" w:color="FFFFFF"/>
          <w:left w:val="single" w:sz="6" w:space="1" w:color="FFFFFF"/>
          <w:bottom w:val="single" w:sz="6" w:space="1" w:color="FFFFFF"/>
          <w:right w:val="single" w:sz="6" w:space="1" w:color="FFFFFF"/>
        </w:pBdr>
        <w:ind w:right="-1" w:firstLine="34"/>
        <w:jc w:val="center"/>
        <w:rPr>
          <w:bCs/>
          <w:sz w:val="28"/>
          <w:szCs w:val="28"/>
        </w:rPr>
      </w:pPr>
      <w:r w:rsidRPr="00A760ED">
        <w:rPr>
          <w:bCs/>
          <w:sz w:val="28"/>
          <w:szCs w:val="28"/>
        </w:rPr>
        <w:t>ГКУ ТО «ТОСЭР»</w:t>
      </w:r>
    </w:p>
    <w:p w:rsidR="00BA1F33" w:rsidRPr="00A760ED" w:rsidRDefault="00BA1F33" w:rsidP="00BA1F33">
      <w:pPr>
        <w:pStyle w:val="a7"/>
        <w:ind w:right="-136"/>
        <w:jc w:val="center"/>
        <w:rPr>
          <w:sz w:val="28"/>
        </w:rPr>
      </w:pPr>
    </w:p>
    <w:p w:rsidR="00BA1F33" w:rsidRDefault="00BA1F33" w:rsidP="00BA1F33">
      <w:pPr>
        <w:ind w:firstLine="709"/>
        <w:jc w:val="center"/>
        <w:rPr>
          <w:bCs/>
          <w:sz w:val="26"/>
        </w:rPr>
      </w:pPr>
      <w:r>
        <w:rPr>
          <w:bCs/>
          <w:sz w:val="26"/>
        </w:rPr>
        <w:t>Объединенный  учебно-методический центр</w:t>
      </w:r>
    </w:p>
    <w:p w:rsidR="00BA1F33" w:rsidRDefault="00BA1F33" w:rsidP="00BA1F33">
      <w:pPr>
        <w:ind w:firstLine="709"/>
        <w:jc w:val="center"/>
        <w:rPr>
          <w:bCs/>
          <w:sz w:val="26"/>
        </w:rPr>
      </w:pPr>
      <w:r>
        <w:rPr>
          <w:bCs/>
          <w:sz w:val="26"/>
        </w:rPr>
        <w:t xml:space="preserve"> по ГО и ЧС Тюменской области</w:t>
      </w:r>
    </w:p>
    <w:p w:rsidR="00BA1F33" w:rsidRDefault="00BA1F33" w:rsidP="00BA1F33">
      <w:pPr>
        <w:spacing w:line="360" w:lineRule="auto"/>
        <w:ind w:firstLine="708"/>
        <w:jc w:val="both"/>
        <w:rPr>
          <w:b/>
          <w:sz w:val="28"/>
        </w:rPr>
      </w:pPr>
    </w:p>
    <w:p w:rsidR="00BA1F33" w:rsidRDefault="00BA1F33" w:rsidP="00D33A28">
      <w:pPr>
        <w:pStyle w:val="8"/>
        <w:rPr>
          <w:rFonts w:ascii="Times New Roman" w:hAnsi="Times New Roman"/>
          <w:b/>
          <w:bCs/>
        </w:rPr>
      </w:pPr>
    </w:p>
    <w:p w:rsidR="00BA1F33" w:rsidRDefault="00BA1F33" w:rsidP="00BA1F33">
      <w:pPr>
        <w:pStyle w:val="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РЕФЕРАТ</w:t>
      </w:r>
    </w:p>
    <w:p w:rsidR="00BA1F33" w:rsidRDefault="00BA1F33" w:rsidP="00BA1F33">
      <w:pPr>
        <w:pStyle w:val="1"/>
        <w:ind w:left="360"/>
        <w:rPr>
          <w:b w:val="0"/>
          <w:bCs w:val="0"/>
        </w:rPr>
      </w:pPr>
      <w:r>
        <w:rPr>
          <w:b w:val="0"/>
          <w:bCs w:val="0"/>
        </w:rPr>
        <w:t xml:space="preserve">               _______________________________________________</w:t>
      </w:r>
    </w:p>
    <w:p w:rsidR="00BA1F33" w:rsidRDefault="00BA1F33" w:rsidP="00BA1F33">
      <w:pPr>
        <w:pStyle w:val="1"/>
        <w:ind w:left="357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(тема)</w:t>
      </w:r>
    </w:p>
    <w:p w:rsidR="00BA1F33" w:rsidRDefault="00BA1F33" w:rsidP="00BA1F33">
      <w:pPr>
        <w:jc w:val="both"/>
      </w:pPr>
    </w:p>
    <w:p w:rsidR="00BA1F33" w:rsidRDefault="00BA1F33" w:rsidP="00BA1F33">
      <w:pPr>
        <w:jc w:val="center"/>
      </w:pPr>
      <w:r>
        <w:t xml:space="preserve">            ____________________________________________________________________</w:t>
      </w:r>
    </w:p>
    <w:p w:rsidR="00BA1F33" w:rsidRDefault="00BA1F33" w:rsidP="00D33A28">
      <w:pPr>
        <w:tabs>
          <w:tab w:val="left" w:pos="7170"/>
          <w:tab w:val="right" w:pos="9071"/>
        </w:tabs>
        <w:spacing w:line="360" w:lineRule="auto"/>
        <w:rPr>
          <w:b/>
          <w:sz w:val="28"/>
        </w:rPr>
      </w:pPr>
    </w:p>
    <w:tbl>
      <w:tblPr>
        <w:tblW w:w="7140" w:type="dxa"/>
        <w:jc w:val="right"/>
        <w:tblInd w:w="817" w:type="dxa"/>
        <w:tblLook w:val="04A0"/>
      </w:tblPr>
      <w:tblGrid>
        <w:gridCol w:w="1818"/>
        <w:gridCol w:w="5322"/>
      </w:tblGrid>
      <w:tr w:rsidR="00BA1F33" w:rsidTr="00530E59">
        <w:trPr>
          <w:jc w:val="right"/>
        </w:trPr>
        <w:tc>
          <w:tcPr>
            <w:tcW w:w="1818" w:type="dxa"/>
          </w:tcPr>
          <w:p w:rsidR="00BA1F33" w:rsidRPr="00D33A28" w:rsidRDefault="00BA1F33" w:rsidP="00D33A28">
            <w:pPr>
              <w:tabs>
                <w:tab w:val="left" w:pos="7170"/>
                <w:tab w:val="right" w:pos="9071"/>
              </w:tabs>
            </w:pPr>
            <w:r>
              <w:t>Исполнитель:</w:t>
            </w:r>
          </w:p>
        </w:tc>
        <w:tc>
          <w:tcPr>
            <w:tcW w:w="5322" w:type="dxa"/>
          </w:tcPr>
          <w:p w:rsidR="00BA1F33" w:rsidRDefault="00BA1F33" w:rsidP="00530E59">
            <w:pPr>
              <w:tabs>
                <w:tab w:val="left" w:pos="7170"/>
                <w:tab w:val="right" w:pos="9071"/>
              </w:tabs>
            </w:pPr>
          </w:p>
          <w:p w:rsidR="00BA1F33" w:rsidRDefault="00BA1F33" w:rsidP="00530E59">
            <w:pPr>
              <w:tabs>
                <w:tab w:val="left" w:pos="7170"/>
                <w:tab w:val="right" w:pos="9071"/>
              </w:tabs>
            </w:pPr>
            <w:r>
              <w:t>__________           _______________                 __________</w:t>
            </w:r>
          </w:p>
          <w:p w:rsidR="00BA1F33" w:rsidRDefault="00BA1F33" w:rsidP="00530E59">
            <w:pPr>
              <w:tabs>
                <w:tab w:val="left" w:pos="7170"/>
                <w:tab w:val="right" w:pos="9071"/>
              </w:tabs>
            </w:pPr>
            <w:r>
              <w:t xml:space="preserve"> (должнос</w:t>
            </w:r>
            <w:r w:rsidR="00D33A28">
              <w:t xml:space="preserve">ть)                    </w:t>
            </w:r>
            <w:r>
              <w:t>Ф.И.О.</w:t>
            </w:r>
          </w:p>
          <w:p w:rsidR="00BA1F33" w:rsidRDefault="00BA1F33" w:rsidP="00530E59">
            <w:pPr>
              <w:tabs>
                <w:tab w:val="left" w:pos="7170"/>
                <w:tab w:val="right" w:pos="9071"/>
              </w:tabs>
            </w:pPr>
            <w:r>
              <w:t xml:space="preserve">                                                           </w:t>
            </w:r>
          </w:p>
        </w:tc>
      </w:tr>
      <w:tr w:rsidR="00BA1F33" w:rsidTr="00530E59">
        <w:trPr>
          <w:trHeight w:val="719"/>
          <w:jc w:val="right"/>
        </w:trPr>
        <w:tc>
          <w:tcPr>
            <w:tcW w:w="1818" w:type="dxa"/>
            <w:hideMark/>
          </w:tcPr>
          <w:p w:rsidR="00BA1F33" w:rsidRDefault="00BA1F33" w:rsidP="00530E59">
            <w:pPr>
              <w:tabs>
                <w:tab w:val="left" w:pos="7170"/>
                <w:tab w:val="right" w:pos="9071"/>
              </w:tabs>
              <w:rPr>
                <w:bCs/>
              </w:rPr>
            </w:pPr>
            <w:r>
              <w:rPr>
                <w:bCs/>
              </w:rPr>
              <w:t>Руководитель:</w:t>
            </w:r>
          </w:p>
        </w:tc>
        <w:tc>
          <w:tcPr>
            <w:tcW w:w="5322" w:type="dxa"/>
          </w:tcPr>
          <w:p w:rsidR="00BA1F33" w:rsidRDefault="00BA1F33" w:rsidP="00530E59">
            <w:pPr>
              <w:tabs>
                <w:tab w:val="left" w:pos="7170"/>
                <w:tab w:val="right" w:pos="9071"/>
              </w:tabs>
              <w:spacing w:line="360" w:lineRule="auto"/>
            </w:pPr>
          </w:p>
          <w:p w:rsidR="00BA1F33" w:rsidRPr="00D33A28" w:rsidRDefault="00BA1F33" w:rsidP="00D33A28">
            <w:pPr>
              <w:tabs>
                <w:tab w:val="left" w:pos="7170"/>
                <w:tab w:val="right" w:pos="9071"/>
              </w:tabs>
              <w:spacing w:line="360" w:lineRule="auto"/>
            </w:pPr>
            <w:r>
              <w:t>__________     преподаватель ОУМЦ             __</w:t>
            </w:r>
            <w:r w:rsidR="00D33A28">
              <w:t xml:space="preserve">________       </w:t>
            </w:r>
            <w:r>
              <w:rPr>
                <w:szCs w:val="24"/>
              </w:rPr>
              <w:t>Ф.И.О.</w:t>
            </w:r>
          </w:p>
        </w:tc>
      </w:tr>
    </w:tbl>
    <w:p w:rsidR="00BA1F33" w:rsidRDefault="00BA1F33" w:rsidP="00BA1F33">
      <w:pPr>
        <w:tabs>
          <w:tab w:val="left" w:pos="7170"/>
          <w:tab w:val="right" w:pos="9071"/>
        </w:tabs>
        <w:spacing w:line="360" w:lineRule="auto"/>
        <w:ind w:firstLine="708"/>
        <w:rPr>
          <w:b/>
          <w:sz w:val="28"/>
        </w:rPr>
      </w:pPr>
    </w:p>
    <w:p w:rsidR="00BA1F33" w:rsidRDefault="00BA1F33" w:rsidP="00BA1F33">
      <w:pPr>
        <w:tabs>
          <w:tab w:val="left" w:pos="7185"/>
          <w:tab w:val="right" w:pos="9071"/>
        </w:tabs>
        <w:spacing w:line="360" w:lineRule="auto"/>
        <w:ind w:firstLine="708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</w:t>
      </w:r>
    </w:p>
    <w:p w:rsidR="00BA1F33" w:rsidRDefault="00BA1F33" w:rsidP="00BA1F33">
      <w:pPr>
        <w:tabs>
          <w:tab w:val="left" w:pos="7185"/>
          <w:tab w:val="right" w:pos="9071"/>
        </w:tabs>
        <w:spacing w:line="360" w:lineRule="auto"/>
        <w:ind w:firstLine="708"/>
        <w:jc w:val="center"/>
        <w:rPr>
          <w:bCs/>
        </w:rPr>
      </w:pPr>
    </w:p>
    <w:p w:rsidR="00BA1F33" w:rsidRPr="00D33A28" w:rsidRDefault="003A6841" w:rsidP="00D33A28">
      <w:pPr>
        <w:spacing w:line="360" w:lineRule="auto"/>
        <w:jc w:val="center"/>
      </w:pPr>
      <w:r>
        <w:t>Тюмень 2019</w:t>
      </w:r>
      <w:r w:rsidR="00BA1F33">
        <w:t xml:space="preserve"> г.</w:t>
      </w:r>
    </w:p>
    <w:p w:rsidR="00BA1F33" w:rsidRPr="000C4323" w:rsidRDefault="00BA1F33" w:rsidP="00BB1FCA">
      <w:pPr>
        <w:widowControl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BA1F33" w:rsidRPr="000C4323" w:rsidSect="000C432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A3D4A"/>
    <w:multiLevelType w:val="hybridMultilevel"/>
    <w:tmpl w:val="EA3228DE"/>
    <w:lvl w:ilvl="0" w:tplc="ABE27374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C83720"/>
    <w:multiLevelType w:val="hybridMultilevel"/>
    <w:tmpl w:val="0D5CD9BE"/>
    <w:lvl w:ilvl="0" w:tplc="FE022FF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1FCA"/>
    <w:rsid w:val="00001ACF"/>
    <w:rsid w:val="000B7913"/>
    <w:rsid w:val="000C4323"/>
    <w:rsid w:val="000E0B2C"/>
    <w:rsid w:val="001308DB"/>
    <w:rsid w:val="001B25C3"/>
    <w:rsid w:val="00286938"/>
    <w:rsid w:val="002A767C"/>
    <w:rsid w:val="00367660"/>
    <w:rsid w:val="003979DA"/>
    <w:rsid w:val="003A6841"/>
    <w:rsid w:val="003B4983"/>
    <w:rsid w:val="00481042"/>
    <w:rsid w:val="005224C4"/>
    <w:rsid w:val="00530E59"/>
    <w:rsid w:val="00565B60"/>
    <w:rsid w:val="00583E3F"/>
    <w:rsid w:val="005D3BCC"/>
    <w:rsid w:val="00600489"/>
    <w:rsid w:val="00671E1B"/>
    <w:rsid w:val="006D1144"/>
    <w:rsid w:val="007877C7"/>
    <w:rsid w:val="00797503"/>
    <w:rsid w:val="007D1A45"/>
    <w:rsid w:val="007E271E"/>
    <w:rsid w:val="007F72F9"/>
    <w:rsid w:val="008041CD"/>
    <w:rsid w:val="00847163"/>
    <w:rsid w:val="00920B61"/>
    <w:rsid w:val="009A23C7"/>
    <w:rsid w:val="009C5B18"/>
    <w:rsid w:val="00A22CE3"/>
    <w:rsid w:val="00A81ABB"/>
    <w:rsid w:val="00B046E3"/>
    <w:rsid w:val="00B075BB"/>
    <w:rsid w:val="00B111BB"/>
    <w:rsid w:val="00B16892"/>
    <w:rsid w:val="00B21F86"/>
    <w:rsid w:val="00B2544C"/>
    <w:rsid w:val="00BA1F33"/>
    <w:rsid w:val="00BB1FCA"/>
    <w:rsid w:val="00C32AC4"/>
    <w:rsid w:val="00C41ACA"/>
    <w:rsid w:val="00CA7FC5"/>
    <w:rsid w:val="00CB36CF"/>
    <w:rsid w:val="00CC0ABE"/>
    <w:rsid w:val="00CD547B"/>
    <w:rsid w:val="00D3121D"/>
    <w:rsid w:val="00D33A28"/>
    <w:rsid w:val="00DF512B"/>
    <w:rsid w:val="00E01E10"/>
    <w:rsid w:val="00E30386"/>
    <w:rsid w:val="00EA5BA4"/>
    <w:rsid w:val="00ED1A03"/>
    <w:rsid w:val="00ED2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60"/>
  </w:style>
  <w:style w:type="paragraph" w:styleId="1">
    <w:name w:val="heading 1"/>
    <w:basedOn w:val="a"/>
    <w:next w:val="a"/>
    <w:link w:val="10"/>
    <w:qFormat/>
    <w:rsid w:val="00BB1FCA"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18"/>
    </w:rPr>
  </w:style>
  <w:style w:type="paragraph" w:styleId="2">
    <w:name w:val="heading 2"/>
    <w:basedOn w:val="a"/>
    <w:next w:val="a"/>
    <w:link w:val="20"/>
    <w:uiPriority w:val="9"/>
    <w:unhideWhenUsed/>
    <w:qFormat/>
    <w:rsid w:val="00EA5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B1FCA"/>
    <w:pPr>
      <w:keepNext/>
      <w:spacing w:after="0" w:line="240" w:lineRule="auto"/>
      <w:ind w:firstLine="652"/>
      <w:outlineLvl w:val="2"/>
    </w:pPr>
    <w:rPr>
      <w:rFonts w:ascii="Times New Roman" w:eastAsia="Times New Roman" w:hAnsi="Times New Roman" w:cs="Times New Roman"/>
      <w:b/>
      <w:sz w:val="26"/>
      <w:szCs w:val="28"/>
    </w:rPr>
  </w:style>
  <w:style w:type="paragraph" w:styleId="5">
    <w:name w:val="heading 5"/>
    <w:basedOn w:val="a"/>
    <w:next w:val="a"/>
    <w:link w:val="50"/>
    <w:unhideWhenUsed/>
    <w:qFormat/>
    <w:rsid w:val="00BB1FCA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BB1FCA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BB1FCA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1FCA"/>
    <w:rPr>
      <w:rFonts w:ascii="Times New Roman" w:eastAsia="Times New Roman" w:hAnsi="Times New Roman" w:cs="Times New Roman"/>
      <w:b/>
      <w:bCs/>
      <w:sz w:val="24"/>
      <w:szCs w:val="18"/>
    </w:rPr>
  </w:style>
  <w:style w:type="character" w:customStyle="1" w:styleId="30">
    <w:name w:val="Заголовок 3 Знак"/>
    <w:basedOn w:val="a0"/>
    <w:link w:val="3"/>
    <w:rsid w:val="00BB1FCA"/>
    <w:rPr>
      <w:rFonts w:ascii="Times New Roman" w:eastAsia="Times New Roman" w:hAnsi="Times New Roman" w:cs="Times New Roman"/>
      <w:b/>
      <w:sz w:val="26"/>
      <w:szCs w:val="28"/>
    </w:rPr>
  </w:style>
  <w:style w:type="character" w:customStyle="1" w:styleId="50">
    <w:name w:val="Заголовок 5 Знак"/>
    <w:basedOn w:val="a0"/>
    <w:link w:val="5"/>
    <w:rsid w:val="00BB1FC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rsid w:val="00BB1FCA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BB1FCA"/>
    <w:rPr>
      <w:rFonts w:ascii="Calibri" w:eastAsia="Times New Roman" w:hAnsi="Calibri" w:cs="Times New Roman"/>
      <w:i/>
      <w:iCs/>
      <w:sz w:val="24"/>
      <w:szCs w:val="24"/>
    </w:rPr>
  </w:style>
  <w:style w:type="paragraph" w:styleId="a3">
    <w:name w:val="footnote text"/>
    <w:basedOn w:val="a"/>
    <w:link w:val="a4"/>
    <w:unhideWhenUsed/>
    <w:rsid w:val="00BB1F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BB1FCA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B1F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BB1FC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nhideWhenUsed/>
    <w:rsid w:val="00BB1F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a8">
    <w:name w:val="Основной текст Знак"/>
    <w:basedOn w:val="a0"/>
    <w:link w:val="a7"/>
    <w:rsid w:val="00BB1FCA"/>
    <w:rPr>
      <w:rFonts w:ascii="Times New Roman" w:eastAsia="Times New Roman" w:hAnsi="Times New Roman" w:cs="Times New Roman"/>
      <w:sz w:val="24"/>
      <w:szCs w:val="28"/>
    </w:rPr>
  </w:style>
  <w:style w:type="paragraph" w:styleId="31">
    <w:name w:val="Body Text 3"/>
    <w:basedOn w:val="a"/>
    <w:link w:val="32"/>
    <w:uiPriority w:val="99"/>
    <w:unhideWhenUsed/>
    <w:rsid w:val="00BB1FC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B1FCA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BB1FCA"/>
    <w:pPr>
      <w:spacing w:after="0" w:line="240" w:lineRule="auto"/>
      <w:ind w:firstLine="652"/>
      <w:jc w:val="both"/>
    </w:pPr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B1FCA"/>
    <w:rPr>
      <w:rFonts w:ascii="Times New Roman" w:eastAsia="Times New Roman" w:hAnsi="Times New Roman" w:cs="Times New Roman"/>
      <w:b/>
      <w:bCs/>
      <w:sz w:val="24"/>
      <w:szCs w:val="28"/>
    </w:rPr>
  </w:style>
  <w:style w:type="paragraph" w:customStyle="1" w:styleId="Style13">
    <w:name w:val="Style13"/>
    <w:basedOn w:val="a"/>
    <w:uiPriority w:val="99"/>
    <w:rsid w:val="00BB1FCA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BB1FCA"/>
    <w:pPr>
      <w:widowControl w:val="0"/>
      <w:autoSpaceDE w:val="0"/>
      <w:autoSpaceDN w:val="0"/>
      <w:adjustRightInd w:val="0"/>
      <w:spacing w:after="0" w:line="25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8">
    <w:name w:val="Style48"/>
    <w:basedOn w:val="a"/>
    <w:uiPriority w:val="99"/>
    <w:rsid w:val="00BB1FCA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BB1FCA"/>
    <w:pPr>
      <w:widowControl w:val="0"/>
      <w:autoSpaceDE w:val="0"/>
      <w:autoSpaceDN w:val="0"/>
      <w:adjustRightInd w:val="0"/>
      <w:spacing w:after="0" w:line="25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7">
    <w:name w:val="Style67"/>
    <w:basedOn w:val="a"/>
    <w:uiPriority w:val="99"/>
    <w:rsid w:val="00BB1FCA"/>
    <w:pPr>
      <w:widowControl w:val="0"/>
      <w:autoSpaceDE w:val="0"/>
      <w:autoSpaceDN w:val="0"/>
      <w:adjustRightInd w:val="0"/>
      <w:spacing w:after="0" w:line="25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BB1FCA"/>
    <w:pPr>
      <w:widowControl w:val="0"/>
      <w:autoSpaceDE w:val="0"/>
      <w:autoSpaceDN w:val="0"/>
      <w:adjustRightInd w:val="0"/>
      <w:spacing w:after="0" w:line="324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BB1FCA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7">
    <w:name w:val="Font Style97"/>
    <w:basedOn w:val="a0"/>
    <w:uiPriority w:val="99"/>
    <w:rsid w:val="00BB1FC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9">
    <w:name w:val="Font Style129"/>
    <w:basedOn w:val="a0"/>
    <w:uiPriority w:val="99"/>
    <w:rsid w:val="00BB1FCA"/>
    <w:rPr>
      <w:rFonts w:ascii="Times New Roman" w:hAnsi="Times New Roman" w:cs="Times New Roman" w:hint="default"/>
      <w:sz w:val="26"/>
      <w:szCs w:val="26"/>
    </w:rPr>
  </w:style>
  <w:style w:type="character" w:customStyle="1" w:styleId="FontStyle119">
    <w:name w:val="Font Style119"/>
    <w:basedOn w:val="a0"/>
    <w:uiPriority w:val="99"/>
    <w:rsid w:val="00BB1FCA"/>
    <w:rPr>
      <w:rFonts w:ascii="Times New Roman" w:hAnsi="Times New Roman" w:cs="Times New Roman" w:hint="default"/>
      <w:sz w:val="22"/>
      <w:szCs w:val="22"/>
    </w:rPr>
  </w:style>
  <w:style w:type="character" w:customStyle="1" w:styleId="FontStyle120">
    <w:name w:val="Font Style120"/>
    <w:basedOn w:val="a0"/>
    <w:uiPriority w:val="99"/>
    <w:rsid w:val="00BB1FCA"/>
    <w:rPr>
      <w:rFonts w:ascii="Times New Roman" w:hAnsi="Times New Roman" w:cs="Times New Roman" w:hint="default"/>
      <w:b/>
      <w:bCs/>
      <w:sz w:val="22"/>
      <w:szCs w:val="22"/>
    </w:rPr>
  </w:style>
  <w:style w:type="table" w:styleId="a9">
    <w:name w:val="Table Grid"/>
    <w:basedOn w:val="a1"/>
    <w:rsid w:val="00BB1F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A5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3">
    <w:name w:val="Body Text 2"/>
    <w:basedOn w:val="a"/>
    <w:link w:val="24"/>
    <w:uiPriority w:val="99"/>
    <w:semiHidden/>
    <w:unhideWhenUsed/>
    <w:rsid w:val="00EA5BA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A5BA4"/>
  </w:style>
  <w:style w:type="character" w:customStyle="1" w:styleId="FontStyle128">
    <w:name w:val="Font Style128"/>
    <w:basedOn w:val="a0"/>
    <w:uiPriority w:val="99"/>
    <w:rsid w:val="00EA5BA4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4">
    <w:name w:val="Style14"/>
    <w:basedOn w:val="a"/>
    <w:uiPriority w:val="99"/>
    <w:rsid w:val="00EA5BA4"/>
    <w:pPr>
      <w:widowControl w:val="0"/>
      <w:autoSpaceDE w:val="0"/>
      <w:autoSpaceDN w:val="0"/>
      <w:adjustRightInd w:val="0"/>
      <w:spacing w:after="0" w:line="324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4">
    <w:name w:val="Style44"/>
    <w:basedOn w:val="a"/>
    <w:uiPriority w:val="99"/>
    <w:rsid w:val="00EA5B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13</Pages>
  <Words>2980</Words>
  <Characters>16988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ОУМЦ по ГО и ЧС Тюменской области</Company>
  <LinksUpToDate>false</LinksUpToDate>
  <CharactersWithSpaces>19929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Николаевна Ерженкова</dc:creator>
  <cp:lastModifiedBy>User</cp:lastModifiedBy>
  <cp:revision>21</cp:revision>
  <cp:lastPrinted>2019-09-03T07:06:00Z</cp:lastPrinted>
  <dcterms:created xsi:type="dcterms:W3CDTF">2018-02-05T04:57:00Z</dcterms:created>
  <dcterms:modified xsi:type="dcterms:W3CDTF">2019-09-05T09:15:00Z</dcterms:modified>
</cp:coreProperties>
</file>