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01" w:rsidRPr="00823843" w:rsidRDefault="00123A01" w:rsidP="00123A01">
      <w:pPr>
        <w:pStyle w:val="1"/>
        <w:keepNext w:val="0"/>
        <w:jc w:val="center"/>
        <w:rPr>
          <w:color w:val="auto"/>
        </w:rPr>
      </w:pPr>
      <w:r w:rsidRPr="00823843">
        <w:rPr>
          <w:color w:val="auto"/>
        </w:rPr>
        <w:t>Индивидуальное задание</w:t>
      </w:r>
      <w:r w:rsidRPr="00823843">
        <w:rPr>
          <w:rStyle w:val="FontStyle129"/>
          <w:color w:val="auto"/>
          <w:sz w:val="28"/>
          <w:szCs w:val="28"/>
        </w:rPr>
        <w:t xml:space="preserve">   </w:t>
      </w:r>
    </w:p>
    <w:p w:rsidR="00123A01" w:rsidRPr="00072928" w:rsidRDefault="00123A01" w:rsidP="00123A01">
      <w:pPr>
        <w:pStyle w:val="Style10"/>
        <w:tabs>
          <w:tab w:val="left" w:pos="1426"/>
        </w:tabs>
        <w:spacing w:before="7"/>
        <w:ind w:firstLine="0"/>
        <w:jc w:val="left"/>
        <w:rPr>
          <w:rStyle w:val="FontStyle129"/>
        </w:rPr>
      </w:pPr>
    </w:p>
    <w:p w:rsidR="00073709" w:rsidRPr="00072928" w:rsidRDefault="00123A01" w:rsidP="00123A01">
      <w:pPr>
        <w:pStyle w:val="af9"/>
        <w:widowControl w:val="0"/>
        <w:rPr>
          <w:rFonts w:ascii="Times New Roman" w:hAnsi="Times New Roman" w:cs="Times New Roman"/>
          <w:sz w:val="26"/>
          <w:szCs w:val="26"/>
        </w:rPr>
      </w:pPr>
      <w:r w:rsidRPr="00072928">
        <w:rPr>
          <w:rFonts w:ascii="Times New Roman" w:hAnsi="Times New Roman" w:cs="Times New Roman"/>
          <w:sz w:val="26"/>
          <w:szCs w:val="26"/>
        </w:rPr>
        <w:t xml:space="preserve">                 По Программе курсового обучения должностных лиц и работников ГО и Р</w:t>
      </w:r>
      <w:r w:rsidR="00D1228A" w:rsidRPr="00072928">
        <w:rPr>
          <w:rFonts w:ascii="Times New Roman" w:hAnsi="Times New Roman" w:cs="Times New Roman"/>
          <w:sz w:val="26"/>
          <w:szCs w:val="26"/>
        </w:rPr>
        <w:t xml:space="preserve">СЧС Тюменской области по </w:t>
      </w:r>
      <w:r w:rsidR="00AA2213" w:rsidRPr="00072928">
        <w:rPr>
          <w:rFonts w:ascii="Times New Roman" w:hAnsi="Times New Roman" w:cs="Times New Roman"/>
          <w:sz w:val="26"/>
          <w:szCs w:val="26"/>
        </w:rPr>
        <w:t xml:space="preserve">очной </w:t>
      </w:r>
      <w:r w:rsidRPr="00072928">
        <w:rPr>
          <w:rFonts w:ascii="Times New Roman" w:hAnsi="Times New Roman" w:cs="Times New Roman"/>
          <w:sz w:val="26"/>
          <w:szCs w:val="26"/>
        </w:rPr>
        <w:t xml:space="preserve"> форме обучения в  Объединенном учебно-методическом центре</w:t>
      </w:r>
      <w:proofErr w:type="gramStart"/>
      <w:r w:rsidRPr="00072928">
        <w:rPr>
          <w:rFonts w:ascii="Times New Roman" w:hAnsi="Times New Roman" w:cs="Times New Roman"/>
          <w:sz w:val="26"/>
          <w:szCs w:val="26"/>
        </w:rPr>
        <w:t xml:space="preserve"> </w:t>
      </w:r>
      <w:r w:rsidR="00730DB8" w:rsidRPr="0007292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23A01" w:rsidRPr="00072928" w:rsidRDefault="00730DB8" w:rsidP="00123A01">
      <w:pPr>
        <w:pStyle w:val="af9"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072928">
        <w:rPr>
          <w:rFonts w:ascii="Times New Roman" w:hAnsi="Times New Roman" w:cs="Times New Roman"/>
          <w:sz w:val="26"/>
          <w:szCs w:val="26"/>
        </w:rPr>
        <w:t>К</w:t>
      </w:r>
      <w:r w:rsidR="00123A01" w:rsidRPr="00072928">
        <w:rPr>
          <w:rFonts w:ascii="Times New Roman" w:hAnsi="Times New Roman" w:cs="Times New Roman"/>
          <w:sz w:val="26"/>
          <w:szCs w:val="26"/>
        </w:rPr>
        <w:t xml:space="preserve">атегория: </w:t>
      </w:r>
      <w:r w:rsidR="002E0B2E" w:rsidRPr="00072928">
        <w:rPr>
          <w:rFonts w:ascii="Times New Roman" w:hAnsi="Times New Roman" w:cs="Times New Roman"/>
          <w:b/>
          <w:sz w:val="26"/>
          <w:szCs w:val="26"/>
        </w:rPr>
        <w:t>Лица, назначенные для проведения инструктажа по ГО и защите от ЧС</w:t>
      </w:r>
    </w:p>
    <w:p w:rsidR="00123A01" w:rsidRPr="00072928" w:rsidRDefault="00123A01" w:rsidP="00123A01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072928">
        <w:rPr>
          <w:rFonts w:ascii="Times New Roman" w:hAnsi="Times New Roman" w:cs="Times New Roman"/>
          <w:b/>
          <w:bCs/>
          <w:sz w:val="26"/>
          <w:szCs w:val="26"/>
        </w:rPr>
        <w:t>Организационно-методические указания</w:t>
      </w:r>
    </w:p>
    <w:p w:rsidR="00123A01" w:rsidRPr="00072928" w:rsidRDefault="00123A01" w:rsidP="00123A01">
      <w:pPr>
        <w:pStyle w:val="11"/>
        <w:shd w:val="clear" w:color="auto" w:fill="auto"/>
        <w:spacing w:before="0" w:line="240" w:lineRule="auto"/>
        <w:ind w:left="20" w:right="40" w:firstLine="700"/>
        <w:rPr>
          <w:rFonts w:cs="Times New Roman"/>
          <w:color w:val="FF0000"/>
          <w:sz w:val="26"/>
          <w:szCs w:val="26"/>
        </w:rPr>
      </w:pPr>
      <w:proofErr w:type="gramStart"/>
      <w:r w:rsidRPr="00072928">
        <w:rPr>
          <w:rFonts w:cs="Times New Roman"/>
          <w:sz w:val="26"/>
          <w:szCs w:val="26"/>
        </w:rPr>
        <w:t>Курсовое обучение должностных лиц и работников ГО и РСЧС  Тюменской области организуется в соответствии с требованиями постановлений Правительства Российской Федерации «О подготовке населения в области защиты от чрезвычайных ситуаций природного и техногенного характера» и «Об утверждении положения об организации подготовки населения в области гражданской обороны», а также Рекомендаций по организации и проведению курсового обучения в области ГО и защиты от</w:t>
      </w:r>
      <w:proofErr w:type="gramEnd"/>
      <w:r w:rsidRPr="00072928">
        <w:rPr>
          <w:rFonts w:cs="Times New Roman"/>
          <w:sz w:val="26"/>
          <w:szCs w:val="26"/>
        </w:rPr>
        <w:t xml:space="preserve"> ЧС, утвержденных МЧС России от 02.12.2015 г. № 2-4-87-46-11. </w:t>
      </w:r>
    </w:p>
    <w:p w:rsidR="00123A01" w:rsidRPr="00072928" w:rsidRDefault="00123A01" w:rsidP="00123A01">
      <w:pPr>
        <w:pStyle w:val="Style3"/>
        <w:spacing w:line="240" w:lineRule="auto"/>
        <w:ind w:firstLine="567"/>
        <w:jc w:val="both"/>
        <w:rPr>
          <w:b/>
          <w:bCs/>
          <w:i/>
          <w:sz w:val="26"/>
          <w:szCs w:val="26"/>
        </w:rPr>
      </w:pPr>
      <w:r w:rsidRPr="00072928">
        <w:rPr>
          <w:sz w:val="26"/>
          <w:szCs w:val="26"/>
        </w:rPr>
        <w:t xml:space="preserve">Подготовка  по очной форме проводится </w:t>
      </w:r>
      <w:r w:rsidRPr="00072928">
        <w:rPr>
          <w:b/>
          <w:sz w:val="26"/>
          <w:szCs w:val="26"/>
        </w:rPr>
        <w:t xml:space="preserve">с </w:t>
      </w:r>
      <w:r w:rsidR="00AA2213" w:rsidRPr="00072928">
        <w:rPr>
          <w:b/>
          <w:sz w:val="26"/>
          <w:szCs w:val="26"/>
        </w:rPr>
        <w:t>1</w:t>
      </w:r>
      <w:r w:rsidR="00FC0ABC" w:rsidRPr="00072928">
        <w:rPr>
          <w:b/>
          <w:sz w:val="26"/>
          <w:szCs w:val="26"/>
        </w:rPr>
        <w:t>5 апреля</w:t>
      </w:r>
      <w:r w:rsidR="00AA2213" w:rsidRPr="00072928">
        <w:rPr>
          <w:b/>
          <w:sz w:val="26"/>
          <w:szCs w:val="26"/>
        </w:rPr>
        <w:t xml:space="preserve"> </w:t>
      </w:r>
      <w:r w:rsidR="000D4ADA" w:rsidRPr="00072928">
        <w:rPr>
          <w:b/>
          <w:sz w:val="26"/>
          <w:szCs w:val="26"/>
        </w:rPr>
        <w:t xml:space="preserve"> </w:t>
      </w:r>
      <w:r w:rsidR="00AA2213" w:rsidRPr="00072928">
        <w:rPr>
          <w:b/>
          <w:sz w:val="26"/>
          <w:szCs w:val="26"/>
        </w:rPr>
        <w:t xml:space="preserve"> </w:t>
      </w:r>
      <w:r w:rsidR="00A35DDC" w:rsidRPr="00072928">
        <w:rPr>
          <w:b/>
          <w:sz w:val="26"/>
          <w:szCs w:val="26"/>
        </w:rPr>
        <w:t>по</w:t>
      </w:r>
      <w:r w:rsidR="00AA2213" w:rsidRPr="00072928">
        <w:rPr>
          <w:b/>
          <w:sz w:val="26"/>
          <w:szCs w:val="26"/>
        </w:rPr>
        <w:t xml:space="preserve"> </w:t>
      </w:r>
      <w:r w:rsidR="000D4ADA" w:rsidRPr="00072928">
        <w:rPr>
          <w:b/>
          <w:sz w:val="26"/>
          <w:szCs w:val="26"/>
        </w:rPr>
        <w:t>1</w:t>
      </w:r>
      <w:r w:rsidR="00FC0ABC" w:rsidRPr="00072928">
        <w:rPr>
          <w:b/>
          <w:sz w:val="26"/>
          <w:szCs w:val="26"/>
        </w:rPr>
        <w:t>8 апреля</w:t>
      </w:r>
      <w:r w:rsidRPr="00072928">
        <w:rPr>
          <w:b/>
          <w:sz w:val="26"/>
          <w:szCs w:val="26"/>
        </w:rPr>
        <w:t xml:space="preserve"> 201</w:t>
      </w:r>
      <w:r w:rsidR="000D4ADA" w:rsidRPr="00072928">
        <w:rPr>
          <w:b/>
          <w:sz w:val="26"/>
          <w:szCs w:val="26"/>
        </w:rPr>
        <w:t>9</w:t>
      </w:r>
      <w:r w:rsidRPr="00072928">
        <w:rPr>
          <w:b/>
          <w:sz w:val="26"/>
          <w:szCs w:val="26"/>
        </w:rPr>
        <w:t xml:space="preserve">года. </w:t>
      </w:r>
    </w:p>
    <w:p w:rsidR="00123A01" w:rsidRPr="00072928" w:rsidRDefault="00123A01" w:rsidP="00123A01">
      <w:pPr>
        <w:pStyle w:val="11"/>
        <w:shd w:val="clear" w:color="auto" w:fill="auto"/>
        <w:spacing w:before="0" w:line="240" w:lineRule="auto"/>
        <w:ind w:left="20" w:right="20" w:firstLine="720"/>
        <w:rPr>
          <w:rFonts w:cs="Times New Roman"/>
          <w:sz w:val="26"/>
          <w:szCs w:val="26"/>
        </w:rPr>
      </w:pPr>
      <w:r w:rsidRPr="00072928">
        <w:rPr>
          <w:rFonts w:cs="Times New Roman"/>
          <w:sz w:val="26"/>
          <w:szCs w:val="26"/>
        </w:rPr>
        <w:t xml:space="preserve">Курсовое обучение должностных лиц и работников ГО и РСЧС завершается итоговым тестированием. </w:t>
      </w:r>
    </w:p>
    <w:p w:rsidR="00123A01" w:rsidRPr="00072928" w:rsidRDefault="00123A01" w:rsidP="00123A0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0B2E" w:rsidRPr="00072928" w:rsidRDefault="002E0B2E" w:rsidP="002E0B2E">
      <w:pPr>
        <w:pStyle w:val="af9"/>
        <w:widowContro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72928">
        <w:rPr>
          <w:rFonts w:ascii="Times New Roman" w:hAnsi="Times New Roman" w:cs="Times New Roman"/>
          <w:b/>
          <w:sz w:val="26"/>
          <w:szCs w:val="26"/>
          <w:u w:val="single"/>
        </w:rPr>
        <w:t>Лица, назначенные для проведения инструктажа по ГО и защите от ЧС</w:t>
      </w:r>
    </w:p>
    <w:p w:rsidR="00123A01" w:rsidRPr="00072928" w:rsidRDefault="00123A01" w:rsidP="00A35DDC">
      <w:pPr>
        <w:pStyle w:val="af9"/>
        <w:widowContro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72928">
        <w:rPr>
          <w:rFonts w:ascii="Times New Roman" w:hAnsi="Times New Roman" w:cs="Times New Roman"/>
          <w:sz w:val="26"/>
          <w:szCs w:val="26"/>
          <w:u w:val="single"/>
        </w:rPr>
        <w:t>должны:</w:t>
      </w:r>
      <w:r w:rsidRPr="00072928">
        <w:rPr>
          <w:rFonts w:cs="Times New Roman"/>
          <w:sz w:val="26"/>
          <w:szCs w:val="26"/>
          <w:u w:val="single"/>
        </w:rPr>
        <w:t xml:space="preserve"> </w:t>
      </w:r>
    </w:p>
    <w:p w:rsidR="00123A01" w:rsidRPr="00072928" w:rsidRDefault="00123A01" w:rsidP="00123A01">
      <w:pPr>
        <w:pStyle w:val="11"/>
        <w:shd w:val="clear" w:color="auto" w:fill="auto"/>
        <w:spacing w:before="0" w:line="276" w:lineRule="auto"/>
        <w:ind w:left="720" w:right="40"/>
        <w:jc w:val="left"/>
        <w:rPr>
          <w:rFonts w:cs="Times New Roman"/>
          <w:b/>
          <w:sz w:val="26"/>
          <w:szCs w:val="26"/>
        </w:rPr>
      </w:pPr>
      <w:r w:rsidRPr="00072928">
        <w:rPr>
          <w:rStyle w:val="ab"/>
          <w:rFonts w:cs="Times New Roman"/>
          <w:b/>
          <w:sz w:val="26"/>
          <w:szCs w:val="26"/>
        </w:rPr>
        <w:t>знать:</w:t>
      </w:r>
    </w:p>
    <w:p w:rsidR="00123A01" w:rsidRPr="00072928" w:rsidRDefault="00123A01" w:rsidP="00123A01">
      <w:pPr>
        <w:pStyle w:val="11"/>
        <w:shd w:val="clear" w:color="auto" w:fill="auto"/>
        <w:spacing w:before="0" w:line="276" w:lineRule="auto"/>
        <w:ind w:left="20" w:right="40" w:firstLine="406"/>
        <w:rPr>
          <w:rFonts w:cs="Times New Roman"/>
          <w:sz w:val="26"/>
          <w:szCs w:val="26"/>
        </w:rPr>
      </w:pPr>
      <w:r w:rsidRPr="00072928">
        <w:rPr>
          <w:rFonts w:cs="Times New Roman"/>
          <w:sz w:val="26"/>
          <w:szCs w:val="26"/>
        </w:rPr>
        <w:t>поражающие факторы источников ЧС, характерных для Тюменской области и территории расположения организации (проживания), а также оружия массового поражения и других видов оружия;</w:t>
      </w:r>
    </w:p>
    <w:p w:rsidR="00123A01" w:rsidRPr="00072928" w:rsidRDefault="00123A01" w:rsidP="00123A01">
      <w:pPr>
        <w:pStyle w:val="11"/>
        <w:shd w:val="clear" w:color="auto" w:fill="auto"/>
        <w:spacing w:before="0" w:line="276" w:lineRule="auto"/>
        <w:ind w:left="20" w:right="40" w:firstLine="406"/>
        <w:rPr>
          <w:rFonts w:cs="Times New Roman"/>
          <w:sz w:val="26"/>
          <w:szCs w:val="26"/>
        </w:rPr>
      </w:pPr>
      <w:r w:rsidRPr="00072928">
        <w:rPr>
          <w:rFonts w:cs="Times New Roman"/>
          <w:sz w:val="26"/>
          <w:szCs w:val="26"/>
        </w:rPr>
        <w:t>способы и средства защиты населения, материальных и культурных ценностей от опасностей, возникающих при военных конфликтах и ЧС;</w:t>
      </w:r>
    </w:p>
    <w:p w:rsidR="00123A01" w:rsidRPr="00072928" w:rsidRDefault="00123A01" w:rsidP="00123A01">
      <w:pPr>
        <w:pStyle w:val="11"/>
        <w:shd w:val="clear" w:color="auto" w:fill="auto"/>
        <w:spacing w:before="0" w:line="276" w:lineRule="auto"/>
        <w:ind w:left="20" w:right="40" w:firstLine="406"/>
        <w:rPr>
          <w:rFonts w:cs="Times New Roman"/>
          <w:sz w:val="26"/>
          <w:szCs w:val="26"/>
        </w:rPr>
      </w:pPr>
      <w:r w:rsidRPr="00072928">
        <w:rPr>
          <w:rFonts w:cs="Times New Roman"/>
          <w:sz w:val="26"/>
          <w:szCs w:val="26"/>
        </w:rPr>
        <w:t>порядок действий работников организаций по сигналу «ВНИМАНИЕ ВСЕМ!» с информационными сообщениями на проведение эвакуации и использование средств коллективной и индивидуальной защиты;</w:t>
      </w:r>
    </w:p>
    <w:p w:rsidR="00123A01" w:rsidRPr="00072928" w:rsidRDefault="00123A01" w:rsidP="00123A01">
      <w:pPr>
        <w:pStyle w:val="11"/>
        <w:shd w:val="clear" w:color="auto" w:fill="auto"/>
        <w:spacing w:before="0" w:line="276" w:lineRule="auto"/>
        <w:ind w:left="20" w:right="40" w:firstLine="406"/>
        <w:rPr>
          <w:rFonts w:cs="Times New Roman"/>
          <w:sz w:val="26"/>
          <w:szCs w:val="26"/>
        </w:rPr>
      </w:pPr>
      <w:r w:rsidRPr="00072928">
        <w:rPr>
          <w:rFonts w:cs="Times New Roman"/>
          <w:sz w:val="26"/>
          <w:szCs w:val="26"/>
        </w:rPr>
        <w:t>обязанности граждан по выполнению мероприятий ГО и защиты от ЧС, а также их ответственность за невыполнение (ненадлежащее выполнение) данных обязанностей;</w:t>
      </w:r>
    </w:p>
    <w:p w:rsidR="00123A01" w:rsidRPr="00072928" w:rsidRDefault="00123A01" w:rsidP="00123A01">
      <w:pPr>
        <w:pStyle w:val="11"/>
        <w:shd w:val="clear" w:color="auto" w:fill="auto"/>
        <w:spacing w:before="0" w:line="276" w:lineRule="auto"/>
        <w:ind w:left="20" w:right="40" w:firstLine="406"/>
        <w:rPr>
          <w:rFonts w:cs="Times New Roman"/>
          <w:sz w:val="26"/>
          <w:szCs w:val="26"/>
        </w:rPr>
      </w:pPr>
      <w:r w:rsidRPr="00072928">
        <w:rPr>
          <w:rFonts w:cs="Times New Roman"/>
          <w:sz w:val="26"/>
          <w:szCs w:val="26"/>
        </w:rPr>
        <w:t>перечень состояний, при которых оказывается первая помощь, и порядок ее оказания;</w:t>
      </w:r>
    </w:p>
    <w:p w:rsidR="00123A01" w:rsidRPr="00072928" w:rsidRDefault="00123A01" w:rsidP="00123A01">
      <w:pPr>
        <w:pStyle w:val="11"/>
        <w:shd w:val="clear" w:color="auto" w:fill="auto"/>
        <w:spacing w:before="0" w:line="276" w:lineRule="auto"/>
        <w:ind w:left="20" w:right="40" w:firstLine="406"/>
        <w:rPr>
          <w:rFonts w:cs="Times New Roman"/>
          <w:sz w:val="26"/>
          <w:szCs w:val="26"/>
        </w:rPr>
      </w:pPr>
      <w:r w:rsidRPr="00072928">
        <w:rPr>
          <w:rFonts w:cs="Times New Roman"/>
          <w:sz w:val="26"/>
          <w:szCs w:val="26"/>
        </w:rPr>
        <w:t>требования к составу и содержанию учебно-материальной базы для проведения курсового обучения и инструктажа;</w:t>
      </w:r>
    </w:p>
    <w:p w:rsidR="00123A01" w:rsidRPr="00072928" w:rsidRDefault="00123A01" w:rsidP="00123A01">
      <w:pPr>
        <w:pStyle w:val="11"/>
        <w:shd w:val="clear" w:color="auto" w:fill="auto"/>
        <w:spacing w:before="0" w:line="276" w:lineRule="auto"/>
        <w:ind w:right="1740"/>
        <w:jc w:val="left"/>
        <w:rPr>
          <w:rFonts w:cs="Times New Roman"/>
          <w:sz w:val="26"/>
          <w:szCs w:val="26"/>
        </w:rPr>
      </w:pPr>
      <w:r w:rsidRPr="00072928">
        <w:rPr>
          <w:rFonts w:cs="Times New Roman"/>
          <w:sz w:val="26"/>
          <w:szCs w:val="26"/>
        </w:rPr>
        <w:t xml:space="preserve">       требования программ курсового обучения и инструктажей. </w:t>
      </w:r>
    </w:p>
    <w:p w:rsidR="00123A01" w:rsidRPr="00072928" w:rsidRDefault="00123A01" w:rsidP="00123A01">
      <w:pPr>
        <w:pStyle w:val="11"/>
        <w:shd w:val="clear" w:color="auto" w:fill="auto"/>
        <w:spacing w:before="0" w:line="276" w:lineRule="auto"/>
        <w:ind w:left="740" w:right="1740"/>
        <w:jc w:val="left"/>
        <w:rPr>
          <w:rFonts w:cs="Times New Roman"/>
          <w:b/>
          <w:sz w:val="26"/>
          <w:szCs w:val="26"/>
        </w:rPr>
      </w:pPr>
      <w:r w:rsidRPr="00072928">
        <w:rPr>
          <w:rStyle w:val="ab"/>
          <w:rFonts w:cs="Times New Roman"/>
          <w:b/>
          <w:sz w:val="26"/>
          <w:szCs w:val="26"/>
        </w:rPr>
        <w:t>уметь:</w:t>
      </w:r>
    </w:p>
    <w:p w:rsidR="00123A01" w:rsidRPr="00072928" w:rsidRDefault="00123A01" w:rsidP="00123A01">
      <w:pPr>
        <w:pStyle w:val="11"/>
        <w:shd w:val="clear" w:color="auto" w:fill="auto"/>
        <w:spacing w:before="0" w:line="276" w:lineRule="auto"/>
        <w:ind w:left="20" w:right="40" w:firstLine="406"/>
        <w:rPr>
          <w:rFonts w:cs="Times New Roman"/>
          <w:sz w:val="26"/>
          <w:szCs w:val="26"/>
        </w:rPr>
      </w:pPr>
      <w:r w:rsidRPr="00072928">
        <w:rPr>
          <w:rFonts w:cs="Times New Roman"/>
          <w:sz w:val="26"/>
          <w:szCs w:val="26"/>
        </w:rPr>
        <w:t>организовывать и проводить занятия и инструктажи, а также мероприятия, предусмотренные планом работы УКП ГОЧС;</w:t>
      </w:r>
    </w:p>
    <w:p w:rsidR="00123A01" w:rsidRPr="00072928" w:rsidRDefault="00123A01" w:rsidP="00123A01">
      <w:pPr>
        <w:pStyle w:val="11"/>
        <w:shd w:val="clear" w:color="auto" w:fill="auto"/>
        <w:spacing w:before="0" w:line="276" w:lineRule="auto"/>
        <w:ind w:left="20" w:right="40" w:firstLine="406"/>
        <w:rPr>
          <w:rFonts w:cs="Times New Roman"/>
          <w:sz w:val="26"/>
          <w:szCs w:val="26"/>
        </w:rPr>
      </w:pPr>
      <w:r w:rsidRPr="00072928">
        <w:rPr>
          <w:rFonts w:cs="Times New Roman"/>
          <w:sz w:val="26"/>
          <w:szCs w:val="26"/>
        </w:rPr>
        <w:t>использовать имеющуюся учебно-материальную базу для качественного и эффективного проведения занятий;</w:t>
      </w:r>
    </w:p>
    <w:p w:rsidR="00123A01" w:rsidRPr="00072928" w:rsidRDefault="00123A01" w:rsidP="00123A01">
      <w:pPr>
        <w:pStyle w:val="11"/>
        <w:shd w:val="clear" w:color="auto" w:fill="auto"/>
        <w:spacing w:before="0" w:line="276" w:lineRule="auto"/>
        <w:ind w:left="20" w:right="40" w:firstLine="406"/>
        <w:rPr>
          <w:rFonts w:cs="Times New Roman"/>
          <w:sz w:val="26"/>
          <w:szCs w:val="26"/>
        </w:rPr>
      </w:pPr>
      <w:r w:rsidRPr="00072928">
        <w:rPr>
          <w:rFonts w:cs="Times New Roman"/>
          <w:sz w:val="26"/>
          <w:szCs w:val="26"/>
        </w:rPr>
        <w:t>пользоваться современной аудио-, видео-, проекционной аппаратурой в интересах качественного проведения занятий и инструктажей;</w:t>
      </w:r>
    </w:p>
    <w:p w:rsidR="00123A01" w:rsidRPr="00072928" w:rsidRDefault="00123A01" w:rsidP="00123A01">
      <w:pPr>
        <w:pStyle w:val="a8"/>
        <w:spacing w:after="0" w:line="276" w:lineRule="auto"/>
        <w:ind w:left="0" w:firstLine="406"/>
        <w:jc w:val="both"/>
        <w:rPr>
          <w:sz w:val="26"/>
          <w:szCs w:val="26"/>
        </w:rPr>
      </w:pPr>
      <w:r w:rsidRPr="00072928">
        <w:rPr>
          <w:sz w:val="26"/>
          <w:szCs w:val="26"/>
        </w:rPr>
        <w:lastRenderedPageBreak/>
        <w:t>разрабатывать и оформлять наглядные материалы для проведения занятий;</w:t>
      </w:r>
    </w:p>
    <w:p w:rsidR="00123A01" w:rsidRPr="00072928" w:rsidRDefault="00123A01" w:rsidP="00123A01">
      <w:pPr>
        <w:pStyle w:val="a8"/>
        <w:spacing w:after="0" w:line="276" w:lineRule="auto"/>
        <w:ind w:left="0" w:firstLine="406"/>
        <w:jc w:val="both"/>
        <w:rPr>
          <w:b/>
          <w:sz w:val="26"/>
          <w:szCs w:val="26"/>
        </w:rPr>
      </w:pPr>
      <w:r w:rsidRPr="00072928">
        <w:rPr>
          <w:sz w:val="26"/>
          <w:szCs w:val="26"/>
        </w:rPr>
        <w:t>оказывать первую помощь.</w:t>
      </w:r>
    </w:p>
    <w:p w:rsidR="00123A01" w:rsidRPr="00072928" w:rsidRDefault="00123A01" w:rsidP="00730DB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352B7" w:rsidRPr="00072928" w:rsidRDefault="00C55448" w:rsidP="00730D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928">
        <w:rPr>
          <w:rFonts w:ascii="Times New Roman" w:hAnsi="Times New Roman" w:cs="Times New Roman"/>
          <w:b/>
          <w:sz w:val="26"/>
          <w:szCs w:val="26"/>
        </w:rPr>
        <w:t>Приложение к индивидуальному плану по очной форме обучения</w:t>
      </w:r>
    </w:p>
    <w:p w:rsidR="00073709" w:rsidRPr="00072928" w:rsidRDefault="00073709" w:rsidP="0044228D">
      <w:pPr>
        <w:pStyle w:val="Style3"/>
        <w:numPr>
          <w:ilvl w:val="0"/>
          <w:numId w:val="1"/>
        </w:numPr>
        <w:spacing w:line="240" w:lineRule="auto"/>
        <w:jc w:val="both"/>
        <w:rPr>
          <w:rStyle w:val="FontStyle97"/>
          <w:b w:val="0"/>
          <w:bCs w:val="0"/>
        </w:rPr>
      </w:pPr>
      <w:r w:rsidRPr="00072928">
        <w:rPr>
          <w:rStyle w:val="FontStyle97"/>
          <w:b w:val="0"/>
        </w:rPr>
        <w:t>Учебный план</w:t>
      </w:r>
    </w:p>
    <w:p w:rsidR="00730DB8" w:rsidRPr="00072928" w:rsidRDefault="00730DB8" w:rsidP="0044228D">
      <w:pPr>
        <w:pStyle w:val="Style3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072928">
        <w:rPr>
          <w:sz w:val="26"/>
          <w:szCs w:val="26"/>
        </w:rPr>
        <w:t>Учебн</w:t>
      </w:r>
      <w:r w:rsidR="0051740B" w:rsidRPr="00072928">
        <w:rPr>
          <w:sz w:val="26"/>
          <w:szCs w:val="26"/>
        </w:rPr>
        <w:t>о-методическое обеспечение программы</w:t>
      </w:r>
    </w:p>
    <w:p w:rsidR="00C55448" w:rsidRPr="00072928" w:rsidRDefault="00C55448" w:rsidP="00733FC1">
      <w:pPr>
        <w:pStyle w:val="a3"/>
        <w:jc w:val="both"/>
        <w:rPr>
          <w:sz w:val="26"/>
          <w:szCs w:val="26"/>
        </w:rPr>
      </w:pPr>
    </w:p>
    <w:p w:rsidR="00C55448" w:rsidRPr="00072928" w:rsidRDefault="00C55448" w:rsidP="00C55448">
      <w:pPr>
        <w:pStyle w:val="a3"/>
        <w:jc w:val="right"/>
        <w:rPr>
          <w:sz w:val="26"/>
          <w:szCs w:val="26"/>
        </w:rPr>
      </w:pPr>
      <w:r w:rsidRPr="00072928">
        <w:rPr>
          <w:sz w:val="26"/>
          <w:szCs w:val="26"/>
        </w:rPr>
        <w:t>Приложение №1</w:t>
      </w:r>
    </w:p>
    <w:p w:rsidR="00F352B7" w:rsidRPr="00072928" w:rsidRDefault="00F352B7" w:rsidP="00CD1679">
      <w:pPr>
        <w:pStyle w:val="2"/>
        <w:rPr>
          <w:b w:val="0"/>
          <w:i/>
          <w:sz w:val="26"/>
          <w:szCs w:val="26"/>
        </w:rPr>
      </w:pPr>
    </w:p>
    <w:p w:rsidR="005157B6" w:rsidRPr="00072928" w:rsidRDefault="000D4ADA" w:rsidP="005157B6">
      <w:pPr>
        <w:pStyle w:val="Style3"/>
        <w:spacing w:line="240" w:lineRule="auto"/>
        <w:ind w:left="360"/>
        <w:rPr>
          <w:rStyle w:val="FontStyle97"/>
        </w:rPr>
      </w:pPr>
      <w:r w:rsidRPr="00072928">
        <w:rPr>
          <w:rStyle w:val="FontStyle97"/>
        </w:rPr>
        <w:t>Учебный план</w:t>
      </w:r>
    </w:p>
    <w:p w:rsidR="00CD1679" w:rsidRPr="00072928" w:rsidRDefault="002E0B2E" w:rsidP="005A572D">
      <w:pPr>
        <w:pStyle w:val="Style3"/>
        <w:spacing w:line="240" w:lineRule="auto"/>
        <w:rPr>
          <w:sz w:val="26"/>
          <w:szCs w:val="26"/>
        </w:rPr>
      </w:pPr>
      <w:r w:rsidRPr="00072928">
        <w:rPr>
          <w:b/>
          <w:sz w:val="26"/>
          <w:szCs w:val="26"/>
        </w:rPr>
        <w:t>Лица, назначенные для проведения инструктажа по ГО и защите от ЧС</w:t>
      </w:r>
      <w:r w:rsidR="00BC13A4" w:rsidRPr="00072928">
        <w:rPr>
          <w:sz w:val="26"/>
          <w:szCs w:val="26"/>
        </w:rPr>
        <w:t xml:space="preserve">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21"/>
        <w:gridCol w:w="1384"/>
        <w:gridCol w:w="1309"/>
      </w:tblGrid>
      <w:tr w:rsidR="00730DB8" w:rsidRPr="00072928" w:rsidTr="00823843">
        <w:trPr>
          <w:trHeight w:val="662"/>
        </w:trPr>
        <w:tc>
          <w:tcPr>
            <w:tcW w:w="7621" w:type="dxa"/>
          </w:tcPr>
          <w:p w:rsidR="00730DB8" w:rsidRPr="00072928" w:rsidRDefault="00730DB8" w:rsidP="0082384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84" w:type="dxa"/>
          </w:tcPr>
          <w:p w:rsidR="00730DB8" w:rsidRPr="00072928" w:rsidRDefault="00730DB8" w:rsidP="008238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072928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самосто-ятельно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730DB8" w:rsidRPr="00072928" w:rsidRDefault="00730DB8" w:rsidP="0082384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Сдача </w:t>
            </w:r>
          </w:p>
          <w:p w:rsidR="00730DB8" w:rsidRPr="00072928" w:rsidRDefault="00730DB8" w:rsidP="0082384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тестов</w:t>
            </w:r>
          </w:p>
        </w:tc>
      </w:tr>
      <w:tr w:rsidR="00730DB8" w:rsidRPr="00072928" w:rsidTr="00823843">
        <w:trPr>
          <w:trHeight w:val="407"/>
        </w:trPr>
        <w:tc>
          <w:tcPr>
            <w:tcW w:w="7621" w:type="dxa"/>
          </w:tcPr>
          <w:p w:rsidR="00730DB8" w:rsidRPr="00072928" w:rsidRDefault="00730DB8" w:rsidP="00823843">
            <w:pPr>
              <w:spacing w:after="0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</w:rPr>
              <w:t xml:space="preserve">                   </w:t>
            </w:r>
          </w:p>
        </w:tc>
        <w:tc>
          <w:tcPr>
            <w:tcW w:w="1384" w:type="dxa"/>
          </w:tcPr>
          <w:p w:rsidR="00730DB8" w:rsidRPr="00072928" w:rsidRDefault="00AA2213" w:rsidP="00FC0AB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u w:val="single"/>
              </w:rPr>
            </w:pPr>
            <w:r w:rsidRPr="00072928"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u w:val="single"/>
              </w:rPr>
              <w:t>1</w:t>
            </w:r>
            <w:r w:rsidR="00FC0ABC" w:rsidRPr="00072928"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u w:val="single"/>
              </w:rPr>
              <w:t>7</w:t>
            </w:r>
            <w:r w:rsidR="00730DB8" w:rsidRPr="00072928"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u w:val="single"/>
              </w:rPr>
              <w:t>.0</w:t>
            </w:r>
            <w:r w:rsidR="00FC0ABC" w:rsidRPr="00072928"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u w:val="single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730DB8" w:rsidRPr="00072928" w:rsidRDefault="00730DB8" w:rsidP="009952D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30DB8" w:rsidRPr="00072928" w:rsidTr="00823843">
        <w:trPr>
          <w:trHeight w:val="680"/>
        </w:trPr>
        <w:tc>
          <w:tcPr>
            <w:tcW w:w="7621" w:type="dxa"/>
          </w:tcPr>
          <w:p w:rsidR="00730DB8" w:rsidRPr="00072928" w:rsidRDefault="00730DB8" w:rsidP="0082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92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</w:t>
            </w:r>
            <w:r w:rsidRPr="0007292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 Основы защиты населения и территорий в области ГО и защиты от ЧС.</w:t>
            </w:r>
          </w:p>
        </w:tc>
        <w:tc>
          <w:tcPr>
            <w:tcW w:w="1384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rPr>
          <w:trHeight w:val="690"/>
        </w:trPr>
        <w:tc>
          <w:tcPr>
            <w:tcW w:w="7621" w:type="dxa"/>
          </w:tcPr>
          <w:p w:rsidR="00730DB8" w:rsidRPr="00072928" w:rsidRDefault="00730DB8" w:rsidP="00823843">
            <w:pPr>
              <w:widowControl w:val="0"/>
              <w:autoSpaceDE w:val="0"/>
              <w:autoSpaceDN w:val="0"/>
              <w:adjustRightInd w:val="0"/>
              <w:spacing w:after="0"/>
              <w:ind w:right="2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72928">
              <w:rPr>
                <w:sz w:val="26"/>
                <w:szCs w:val="26"/>
              </w:rPr>
              <w:t xml:space="preserve"> </w:t>
            </w:r>
            <w:r w:rsidRPr="000729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. Тема</w:t>
            </w:r>
            <w:proofErr w:type="gramStart"/>
            <w:r w:rsidR="00BC13A4" w:rsidRPr="000729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. Требования нормативных правовых актов в области защиты населения и территорий от ЧС</w:t>
            </w:r>
          </w:p>
        </w:tc>
        <w:tc>
          <w:tcPr>
            <w:tcW w:w="1384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3A4" w:rsidRPr="00072928" w:rsidTr="00823843">
        <w:trPr>
          <w:trHeight w:val="720"/>
        </w:trPr>
        <w:tc>
          <w:tcPr>
            <w:tcW w:w="7621" w:type="dxa"/>
          </w:tcPr>
          <w:p w:rsidR="00BC13A4" w:rsidRPr="00072928" w:rsidRDefault="00BC13A4" w:rsidP="00823843">
            <w:pPr>
              <w:widowControl w:val="0"/>
              <w:autoSpaceDE w:val="0"/>
              <w:autoSpaceDN w:val="0"/>
              <w:adjustRightInd w:val="0"/>
              <w:spacing w:after="0"/>
              <w:ind w:right="2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72928">
              <w:rPr>
                <w:sz w:val="26"/>
                <w:szCs w:val="26"/>
              </w:rPr>
              <w:t xml:space="preserve"> </w:t>
            </w:r>
            <w:r w:rsidRPr="000729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. Тема</w:t>
            </w:r>
            <w:proofErr w:type="gramStart"/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072928">
              <w:rPr>
                <w:rFonts w:ascii="Times New Roman" w:hAnsi="Times New Roman" w:cs="Times New Roman"/>
                <w:sz w:val="26"/>
                <w:szCs w:val="26"/>
              </w:rPr>
              <w:t xml:space="preserve">. Требования нормативных правовых актов в области ГО </w:t>
            </w:r>
          </w:p>
        </w:tc>
        <w:tc>
          <w:tcPr>
            <w:tcW w:w="1384" w:type="dxa"/>
          </w:tcPr>
          <w:p w:rsidR="00BC13A4" w:rsidRPr="00072928" w:rsidRDefault="00BC13A4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BC13A4" w:rsidRPr="00072928" w:rsidRDefault="00BC13A4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c>
          <w:tcPr>
            <w:tcW w:w="7621" w:type="dxa"/>
          </w:tcPr>
          <w:p w:rsidR="00730DB8" w:rsidRPr="00072928" w:rsidRDefault="00730DB8" w:rsidP="00823843">
            <w:pPr>
              <w:widowControl w:val="0"/>
              <w:autoSpaceDE w:val="0"/>
              <w:autoSpaceDN w:val="0"/>
              <w:adjustRightInd w:val="0"/>
              <w:spacing w:after="0"/>
              <w:ind w:right="2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Pr="000729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. Тема 6. Виды ЧС, характерные для Тюменской области. Возможные последствия их возникновения. Потенциально опасные объекты, расположенные на территории области.</w:t>
            </w:r>
          </w:p>
        </w:tc>
        <w:tc>
          <w:tcPr>
            <w:tcW w:w="1384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c>
          <w:tcPr>
            <w:tcW w:w="7621" w:type="dxa"/>
          </w:tcPr>
          <w:p w:rsidR="00730DB8" w:rsidRPr="00072928" w:rsidRDefault="00730DB8" w:rsidP="00823843">
            <w:pPr>
              <w:widowControl w:val="0"/>
              <w:autoSpaceDE w:val="0"/>
              <w:autoSpaceDN w:val="0"/>
              <w:adjustRightInd w:val="0"/>
              <w:spacing w:after="0"/>
              <w:ind w:right="2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72928">
              <w:rPr>
                <w:sz w:val="26"/>
                <w:szCs w:val="26"/>
              </w:rPr>
              <w:t xml:space="preserve"> </w:t>
            </w:r>
            <w:r w:rsidRPr="000729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. Тема 7. Поражающие факторы источников ЧС, характерных для Тюменской области, а также оружия массового поражения и других видов оружия.</w:t>
            </w:r>
          </w:p>
        </w:tc>
        <w:tc>
          <w:tcPr>
            <w:tcW w:w="1384" w:type="dxa"/>
          </w:tcPr>
          <w:p w:rsidR="00730DB8" w:rsidRPr="00072928" w:rsidRDefault="00AA2213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1-й день</w:t>
            </w: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c>
          <w:tcPr>
            <w:tcW w:w="7621" w:type="dxa"/>
          </w:tcPr>
          <w:p w:rsidR="00730DB8" w:rsidRPr="00072928" w:rsidRDefault="00730DB8" w:rsidP="00823843">
            <w:pPr>
              <w:widowControl w:val="0"/>
              <w:autoSpaceDE w:val="0"/>
              <w:autoSpaceDN w:val="0"/>
              <w:adjustRightInd w:val="0"/>
              <w:spacing w:after="0"/>
              <w:ind w:right="2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72928">
              <w:rPr>
                <w:sz w:val="26"/>
                <w:szCs w:val="26"/>
              </w:rPr>
              <w:t xml:space="preserve"> </w:t>
            </w:r>
            <w:r w:rsidRPr="000729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. Тема 8. Наиболее эффективные способы и средства защиты населения, материальных и культурных ценностей, а также территорий от опасностей, возникающих при военных конфликтах или вследствие этих конфликтов, а также при ЧС.</w:t>
            </w:r>
          </w:p>
        </w:tc>
        <w:tc>
          <w:tcPr>
            <w:tcW w:w="1384" w:type="dxa"/>
          </w:tcPr>
          <w:p w:rsidR="00730DB8" w:rsidRPr="00072928" w:rsidRDefault="00AA2213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1-й день</w:t>
            </w: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c>
          <w:tcPr>
            <w:tcW w:w="7621" w:type="dxa"/>
          </w:tcPr>
          <w:p w:rsidR="00730DB8" w:rsidRPr="00072928" w:rsidRDefault="00730DB8" w:rsidP="00823843">
            <w:pPr>
              <w:widowControl w:val="0"/>
              <w:autoSpaceDE w:val="0"/>
              <w:autoSpaceDN w:val="0"/>
              <w:adjustRightInd w:val="0"/>
              <w:spacing w:after="0"/>
              <w:ind w:right="2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72928">
              <w:rPr>
                <w:sz w:val="26"/>
                <w:szCs w:val="26"/>
              </w:rPr>
              <w:t xml:space="preserve"> </w:t>
            </w:r>
            <w:r w:rsidRPr="000729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. Тема 9. Порядок действий населения по сигналу оповещения «ВНИМАНИЕ ВСЕМ!» с получением информации об угрозе и возникновении ЧС, о радиационной опасности, воздушной и химической тревоге.</w:t>
            </w:r>
          </w:p>
        </w:tc>
        <w:tc>
          <w:tcPr>
            <w:tcW w:w="1384" w:type="dxa"/>
          </w:tcPr>
          <w:p w:rsidR="00730DB8" w:rsidRPr="00072928" w:rsidRDefault="00263E5A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1-й день</w:t>
            </w: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rPr>
          <w:trHeight w:val="253"/>
        </w:trPr>
        <w:tc>
          <w:tcPr>
            <w:tcW w:w="7621" w:type="dxa"/>
          </w:tcPr>
          <w:p w:rsidR="00730DB8" w:rsidRPr="00072928" w:rsidRDefault="00730DB8" w:rsidP="009952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92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VI</w:t>
            </w:r>
            <w:r w:rsidRPr="0007292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</w:t>
            </w:r>
            <w:r w:rsidRPr="000729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072928">
              <w:rPr>
                <w:rStyle w:val="FontStyle120"/>
                <w:sz w:val="26"/>
                <w:szCs w:val="26"/>
                <w:lang w:eastAsia="en-US"/>
              </w:rPr>
              <w:t>Организация и осуществление подготовки населения в области ГО и защиты от ЧС.</w:t>
            </w:r>
          </w:p>
        </w:tc>
        <w:tc>
          <w:tcPr>
            <w:tcW w:w="1384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rPr>
          <w:trHeight w:val="253"/>
        </w:trPr>
        <w:tc>
          <w:tcPr>
            <w:tcW w:w="7621" w:type="dxa"/>
          </w:tcPr>
          <w:p w:rsidR="00730DB8" w:rsidRPr="00072928" w:rsidRDefault="00730DB8" w:rsidP="00823843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М. 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Тема 37. 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Обязанности граждан в области ГО и защиты населения и территорий от ЧС.</w:t>
            </w:r>
          </w:p>
        </w:tc>
        <w:tc>
          <w:tcPr>
            <w:tcW w:w="1384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rPr>
          <w:trHeight w:val="253"/>
        </w:trPr>
        <w:tc>
          <w:tcPr>
            <w:tcW w:w="7621" w:type="dxa"/>
          </w:tcPr>
          <w:p w:rsidR="00730DB8" w:rsidRPr="00072928" w:rsidRDefault="00730DB8" w:rsidP="009952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072928">
              <w:rPr>
                <w:b/>
                <w:sz w:val="26"/>
                <w:szCs w:val="26"/>
              </w:rPr>
              <w:t xml:space="preserve"> 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Тема 38. 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Порядок организации и осуществления подготовки различных групп населения в области ГО и защиты от ЧС.</w:t>
            </w:r>
          </w:p>
        </w:tc>
        <w:tc>
          <w:tcPr>
            <w:tcW w:w="1384" w:type="dxa"/>
          </w:tcPr>
          <w:p w:rsidR="00730DB8" w:rsidRPr="00072928" w:rsidRDefault="00BC13A4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1-й день</w:t>
            </w: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rPr>
          <w:trHeight w:val="253"/>
        </w:trPr>
        <w:tc>
          <w:tcPr>
            <w:tcW w:w="7621" w:type="dxa"/>
          </w:tcPr>
          <w:p w:rsidR="00730DB8" w:rsidRPr="00072928" w:rsidRDefault="00730DB8" w:rsidP="009952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</w:t>
            </w:r>
            <w:r w:rsidRPr="00072928">
              <w:rPr>
                <w:b/>
                <w:sz w:val="26"/>
                <w:szCs w:val="26"/>
              </w:rPr>
              <w:t xml:space="preserve"> 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Тема 39. 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Состав учебно-материальной базы организации.</w:t>
            </w:r>
          </w:p>
        </w:tc>
        <w:tc>
          <w:tcPr>
            <w:tcW w:w="1384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rPr>
          <w:trHeight w:val="253"/>
        </w:trPr>
        <w:tc>
          <w:tcPr>
            <w:tcW w:w="7621" w:type="dxa"/>
          </w:tcPr>
          <w:p w:rsidR="00730DB8" w:rsidRPr="00072928" w:rsidRDefault="00730DB8" w:rsidP="003F38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072928">
              <w:rPr>
                <w:b/>
                <w:sz w:val="26"/>
                <w:szCs w:val="26"/>
              </w:rPr>
              <w:t xml:space="preserve"> 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Тема 40. 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Основы оказания первой помощи.</w:t>
            </w:r>
          </w:p>
        </w:tc>
        <w:tc>
          <w:tcPr>
            <w:tcW w:w="1384" w:type="dxa"/>
          </w:tcPr>
          <w:p w:rsidR="00730DB8" w:rsidRPr="00072928" w:rsidRDefault="00BC13A4" w:rsidP="003F3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1-й день</w:t>
            </w: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rPr>
          <w:trHeight w:val="253"/>
        </w:trPr>
        <w:tc>
          <w:tcPr>
            <w:tcW w:w="7621" w:type="dxa"/>
          </w:tcPr>
          <w:p w:rsidR="00730DB8" w:rsidRPr="00072928" w:rsidRDefault="00730DB8" w:rsidP="00FA4B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072928">
              <w:rPr>
                <w:b/>
                <w:sz w:val="26"/>
                <w:szCs w:val="26"/>
              </w:rPr>
              <w:t xml:space="preserve"> 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Тема 41. 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384" w:type="dxa"/>
          </w:tcPr>
          <w:p w:rsidR="00730DB8" w:rsidRPr="00072928" w:rsidRDefault="00BC13A4" w:rsidP="003F3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>1-й день</w:t>
            </w: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rPr>
          <w:trHeight w:val="626"/>
        </w:trPr>
        <w:tc>
          <w:tcPr>
            <w:tcW w:w="7621" w:type="dxa"/>
          </w:tcPr>
          <w:p w:rsidR="00730DB8" w:rsidRPr="00072928" w:rsidRDefault="00730DB8" w:rsidP="00072928">
            <w:pPr>
              <w:pStyle w:val="52"/>
              <w:shd w:val="clear" w:color="auto" w:fill="auto"/>
              <w:spacing w:line="295" w:lineRule="exact"/>
              <w:ind w:left="20" w:right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>М.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>.Тема 42.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1384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rPr>
          <w:trHeight w:val="253"/>
        </w:trPr>
        <w:tc>
          <w:tcPr>
            <w:tcW w:w="7621" w:type="dxa"/>
          </w:tcPr>
          <w:p w:rsidR="00730DB8" w:rsidRPr="00072928" w:rsidRDefault="00730DB8" w:rsidP="000D4A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>М.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072928">
              <w:rPr>
                <w:rFonts w:ascii="Times New Roman" w:hAnsi="Times New Roman" w:cs="Times New Roman"/>
                <w:b/>
                <w:sz w:val="26"/>
                <w:szCs w:val="26"/>
              </w:rPr>
              <w:t>. Тема 43.</w:t>
            </w:r>
            <w:r w:rsidRPr="00072928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 работников организаций при аварии, катастрофе и пожаре на территории организации.</w:t>
            </w:r>
          </w:p>
        </w:tc>
        <w:tc>
          <w:tcPr>
            <w:tcW w:w="1384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rPr>
          <w:trHeight w:val="253"/>
        </w:trPr>
        <w:tc>
          <w:tcPr>
            <w:tcW w:w="7621" w:type="dxa"/>
          </w:tcPr>
          <w:p w:rsidR="00730DB8" w:rsidRPr="00072928" w:rsidRDefault="00730DB8" w:rsidP="000A21B3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384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DB8" w:rsidRPr="00072928" w:rsidTr="00823843">
        <w:tc>
          <w:tcPr>
            <w:tcW w:w="7621" w:type="dxa"/>
          </w:tcPr>
          <w:p w:rsidR="00730DB8" w:rsidRPr="00072928" w:rsidRDefault="00730DB8" w:rsidP="009952DD">
            <w:pPr>
              <w:spacing w:after="0"/>
              <w:ind w:left="102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ИТОГОВЫЙ ТЕСТ</w:t>
            </w:r>
          </w:p>
          <w:p w:rsidR="00730DB8" w:rsidRPr="00072928" w:rsidRDefault="00730DB8" w:rsidP="009952DD">
            <w:pPr>
              <w:spacing w:after="0"/>
              <w:ind w:left="102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384" w:type="dxa"/>
          </w:tcPr>
          <w:p w:rsidR="00730DB8" w:rsidRPr="00072928" w:rsidRDefault="00730DB8" w:rsidP="00995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730DB8" w:rsidRPr="00072928" w:rsidRDefault="00FC0ABC" w:rsidP="00FC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7292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  <w:r w:rsidR="00730DB8" w:rsidRPr="0007292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</w:t>
            </w:r>
            <w:r w:rsidRPr="0007292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</w:tc>
      </w:tr>
    </w:tbl>
    <w:p w:rsidR="00AF4F1C" w:rsidRPr="00072928" w:rsidRDefault="00AF4F1C" w:rsidP="00AF4F1C">
      <w:pPr>
        <w:pStyle w:val="a3"/>
        <w:jc w:val="center"/>
        <w:rPr>
          <w:b/>
          <w:sz w:val="26"/>
          <w:szCs w:val="26"/>
        </w:rPr>
      </w:pPr>
    </w:p>
    <w:p w:rsidR="00AF4F1C" w:rsidRPr="00072928" w:rsidRDefault="00AF4F1C" w:rsidP="00C55448">
      <w:pPr>
        <w:pStyle w:val="a3"/>
        <w:jc w:val="right"/>
        <w:rPr>
          <w:b/>
          <w:sz w:val="26"/>
          <w:szCs w:val="26"/>
        </w:rPr>
      </w:pPr>
    </w:p>
    <w:p w:rsidR="00400596" w:rsidRPr="00072928" w:rsidRDefault="00400596" w:rsidP="00400596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072928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BC13A4" w:rsidRPr="00072928">
        <w:rPr>
          <w:rFonts w:ascii="Times New Roman" w:hAnsi="Times New Roman" w:cs="Times New Roman"/>
          <w:b/>
          <w:sz w:val="26"/>
          <w:szCs w:val="26"/>
        </w:rPr>
        <w:t>2</w:t>
      </w:r>
    </w:p>
    <w:p w:rsidR="0051740B" w:rsidRPr="00072928" w:rsidRDefault="0051740B" w:rsidP="005174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72928">
        <w:rPr>
          <w:rFonts w:ascii="Times New Roman" w:hAnsi="Times New Roman" w:cs="Times New Roman"/>
          <w:b/>
          <w:bCs/>
          <w:sz w:val="26"/>
          <w:szCs w:val="26"/>
          <w:u w:val="single"/>
        </w:rPr>
        <w:t>Учебно-методическое обеспечение программы</w:t>
      </w:r>
    </w:p>
    <w:p w:rsidR="0051740B" w:rsidRPr="00072928" w:rsidRDefault="0051740B" w:rsidP="0051740B">
      <w:pPr>
        <w:pStyle w:val="Style3"/>
        <w:spacing w:line="240" w:lineRule="auto"/>
        <w:rPr>
          <w:rFonts w:eastAsia="Calibri"/>
          <w:b/>
          <w:sz w:val="26"/>
          <w:szCs w:val="26"/>
          <w:lang w:eastAsia="en-US"/>
        </w:rPr>
      </w:pPr>
      <w:r w:rsidRPr="00072928">
        <w:rPr>
          <w:rStyle w:val="FontStyle97"/>
        </w:rPr>
        <w:t xml:space="preserve">      Модуль I. </w:t>
      </w:r>
      <w:r w:rsidRPr="00072928">
        <w:rPr>
          <w:rFonts w:eastAsia="Calibri"/>
          <w:b/>
          <w:sz w:val="26"/>
          <w:szCs w:val="26"/>
          <w:lang w:eastAsia="en-US"/>
        </w:rPr>
        <w:t xml:space="preserve">Основы защиты населения и территорий в области ГО и защиты от ЧС </w:t>
      </w:r>
    </w:p>
    <w:p w:rsidR="0051740B" w:rsidRPr="00072928" w:rsidRDefault="0051740B" w:rsidP="0051740B">
      <w:pPr>
        <w:pStyle w:val="Style3"/>
        <w:numPr>
          <w:ilvl w:val="0"/>
          <w:numId w:val="35"/>
        </w:numPr>
        <w:tabs>
          <w:tab w:val="left" w:pos="-1134"/>
        </w:tabs>
        <w:spacing w:line="240" w:lineRule="auto"/>
        <w:ind w:left="709" w:hanging="426"/>
        <w:jc w:val="both"/>
        <w:rPr>
          <w:rStyle w:val="FontStyle129"/>
        </w:rPr>
      </w:pPr>
      <w:r w:rsidRPr="00072928">
        <w:rPr>
          <w:rStyle w:val="FontStyle129"/>
        </w:rPr>
        <w:t xml:space="preserve">Федеральный закон от 12 февраля 1998 </w:t>
      </w:r>
      <w:r w:rsidRPr="00072928">
        <w:rPr>
          <w:rStyle w:val="FontStyle129"/>
          <w:spacing w:val="-30"/>
        </w:rPr>
        <w:t>г.</w:t>
      </w:r>
      <w:r w:rsidRPr="00072928">
        <w:rPr>
          <w:rStyle w:val="FontStyle129"/>
        </w:rPr>
        <w:t xml:space="preserve"> №28-ФЗ «О гражданской обороне».</w:t>
      </w:r>
    </w:p>
    <w:p w:rsidR="0051740B" w:rsidRPr="00072928" w:rsidRDefault="0051740B" w:rsidP="00823843">
      <w:pPr>
        <w:pStyle w:val="Style3"/>
        <w:numPr>
          <w:ilvl w:val="0"/>
          <w:numId w:val="35"/>
        </w:numPr>
        <w:spacing w:line="240" w:lineRule="auto"/>
        <w:ind w:left="709" w:hanging="425"/>
        <w:rPr>
          <w:rStyle w:val="FontStyle129"/>
        </w:rPr>
      </w:pPr>
      <w:r w:rsidRPr="00072928">
        <w:rPr>
          <w:rStyle w:val="FontStyle129"/>
        </w:rPr>
        <w:t xml:space="preserve">Федеральный закон от 21 декабря 1994 </w:t>
      </w:r>
      <w:r w:rsidRPr="00072928">
        <w:rPr>
          <w:rStyle w:val="FontStyle129"/>
          <w:spacing w:val="-30"/>
        </w:rPr>
        <w:t>г.</w:t>
      </w:r>
      <w:r w:rsidRPr="00072928">
        <w:rPr>
          <w:rStyle w:val="FontStyle129"/>
        </w:rPr>
        <w:t xml:space="preserve"> № 68-ФЗ «О защите населения и территорий от чрезвычайных ситуаций природного и техногенного характера».   </w:t>
      </w:r>
    </w:p>
    <w:p w:rsidR="0051740B" w:rsidRPr="00072928" w:rsidRDefault="0051740B" w:rsidP="0051740B">
      <w:pPr>
        <w:pStyle w:val="Style10"/>
        <w:numPr>
          <w:ilvl w:val="0"/>
          <w:numId w:val="35"/>
        </w:numPr>
        <w:spacing w:line="240" w:lineRule="auto"/>
        <w:ind w:left="709" w:hanging="426"/>
        <w:rPr>
          <w:rStyle w:val="FontStyle129"/>
        </w:rPr>
      </w:pPr>
      <w:r w:rsidRPr="00072928">
        <w:rPr>
          <w:rStyle w:val="FontStyle129"/>
        </w:rPr>
        <w:t xml:space="preserve">Федеральный закон от 21 декабря 1994 </w:t>
      </w:r>
      <w:r w:rsidRPr="00072928">
        <w:rPr>
          <w:rStyle w:val="FontStyle129"/>
          <w:spacing w:val="-30"/>
        </w:rPr>
        <w:t>г.</w:t>
      </w:r>
      <w:r w:rsidRPr="00072928">
        <w:rPr>
          <w:rStyle w:val="FontStyle129"/>
        </w:rPr>
        <w:t xml:space="preserve"> №69-ФЗ «О пожарной безопасности».</w:t>
      </w:r>
    </w:p>
    <w:p w:rsidR="0051740B" w:rsidRPr="00072928" w:rsidRDefault="0051740B" w:rsidP="0051740B">
      <w:pPr>
        <w:pStyle w:val="Style10"/>
        <w:numPr>
          <w:ilvl w:val="0"/>
          <w:numId w:val="35"/>
        </w:numPr>
        <w:spacing w:line="240" w:lineRule="auto"/>
        <w:ind w:left="709" w:hanging="426"/>
        <w:rPr>
          <w:rStyle w:val="FontStyle129"/>
        </w:rPr>
      </w:pPr>
      <w:r w:rsidRPr="00072928">
        <w:rPr>
          <w:rStyle w:val="FontStyle129"/>
        </w:rPr>
        <w:t xml:space="preserve">Федеральный закон от 6 марта 2006 </w:t>
      </w:r>
      <w:r w:rsidRPr="00072928">
        <w:rPr>
          <w:rStyle w:val="FontStyle129"/>
          <w:spacing w:val="-30"/>
        </w:rPr>
        <w:t>г.</w:t>
      </w:r>
      <w:r w:rsidRPr="00072928">
        <w:rPr>
          <w:rStyle w:val="FontStyle129"/>
        </w:rPr>
        <w:t xml:space="preserve"> №35-ФЗ «О противодействии терроризму».</w:t>
      </w:r>
    </w:p>
    <w:p w:rsidR="0051740B" w:rsidRPr="00072928" w:rsidRDefault="0051740B" w:rsidP="0051740B">
      <w:pPr>
        <w:pStyle w:val="Style10"/>
        <w:numPr>
          <w:ilvl w:val="0"/>
          <w:numId w:val="35"/>
        </w:numPr>
        <w:tabs>
          <w:tab w:val="left" w:pos="-2268"/>
        </w:tabs>
        <w:spacing w:line="240" w:lineRule="auto"/>
        <w:ind w:left="709" w:hanging="426"/>
        <w:rPr>
          <w:rStyle w:val="FontStyle129"/>
        </w:rPr>
      </w:pPr>
      <w:r w:rsidRPr="00072928">
        <w:rPr>
          <w:rStyle w:val="FontStyle129"/>
        </w:rPr>
        <w:t xml:space="preserve">Федеральный закон от 22 июля 2008 </w:t>
      </w:r>
      <w:r w:rsidRPr="00072928">
        <w:rPr>
          <w:rStyle w:val="FontStyle129"/>
          <w:spacing w:val="-30"/>
        </w:rPr>
        <w:t>г.</w:t>
      </w:r>
      <w:r w:rsidRPr="00072928">
        <w:rPr>
          <w:rStyle w:val="FontStyle129"/>
        </w:rPr>
        <w:t xml:space="preserve"> № 23-ФЗ «Технический   регламент о требованиях пожарной безопасности».</w:t>
      </w:r>
    </w:p>
    <w:p w:rsidR="0051740B" w:rsidRPr="00072928" w:rsidRDefault="0051740B" w:rsidP="0051740B">
      <w:pPr>
        <w:pStyle w:val="Style10"/>
        <w:numPr>
          <w:ilvl w:val="0"/>
          <w:numId w:val="35"/>
        </w:numPr>
        <w:spacing w:line="240" w:lineRule="auto"/>
        <w:ind w:left="709" w:hanging="426"/>
        <w:rPr>
          <w:rStyle w:val="FontStyle129"/>
        </w:rPr>
      </w:pPr>
      <w:r w:rsidRPr="00072928">
        <w:rPr>
          <w:rStyle w:val="FontStyle129"/>
        </w:rPr>
        <w:t xml:space="preserve">Федеральный закон от 9 января 1996 </w:t>
      </w:r>
      <w:r w:rsidRPr="00072928">
        <w:rPr>
          <w:rStyle w:val="FontStyle129"/>
          <w:spacing w:val="-30"/>
        </w:rPr>
        <w:t>г.</w:t>
      </w:r>
      <w:r w:rsidRPr="00072928">
        <w:rPr>
          <w:rStyle w:val="FontStyle129"/>
        </w:rPr>
        <w:t xml:space="preserve"> №3-ФЗ «О радиационной безопасности населения».</w:t>
      </w:r>
    </w:p>
    <w:p w:rsidR="0051740B" w:rsidRPr="00072928" w:rsidRDefault="0051740B" w:rsidP="0051740B">
      <w:pPr>
        <w:pStyle w:val="Style10"/>
        <w:numPr>
          <w:ilvl w:val="0"/>
          <w:numId w:val="35"/>
        </w:numPr>
        <w:spacing w:line="240" w:lineRule="auto"/>
        <w:ind w:left="709" w:hanging="426"/>
        <w:rPr>
          <w:rStyle w:val="FontStyle129"/>
        </w:rPr>
      </w:pPr>
      <w:r w:rsidRPr="00072928">
        <w:rPr>
          <w:sz w:val="26"/>
          <w:szCs w:val="26"/>
        </w:rPr>
        <w:t>Указ Президента РФ от 31 декабря 2015 г. №683 "О Стратегии национальной безопасности Российской Федерации"</w:t>
      </w:r>
      <w:r w:rsidRPr="00072928">
        <w:rPr>
          <w:rStyle w:val="FontStyle129"/>
        </w:rPr>
        <w:t>.</w:t>
      </w:r>
    </w:p>
    <w:p w:rsidR="0051740B" w:rsidRPr="00072928" w:rsidRDefault="0051740B" w:rsidP="0051740B">
      <w:pPr>
        <w:pStyle w:val="a3"/>
        <w:numPr>
          <w:ilvl w:val="0"/>
          <w:numId w:val="35"/>
        </w:numPr>
        <w:ind w:left="709" w:hanging="426"/>
        <w:jc w:val="both"/>
        <w:rPr>
          <w:bCs/>
          <w:sz w:val="26"/>
          <w:szCs w:val="26"/>
        </w:rPr>
      </w:pPr>
      <w:r w:rsidRPr="00072928">
        <w:rPr>
          <w:bCs/>
          <w:sz w:val="26"/>
          <w:szCs w:val="26"/>
        </w:rPr>
        <w:t>«Основы единой  государственной политики в области гражданской обороны на период до 2030 года».   Утверждены Президентом РФ   20декабря 2016  года №696.</w:t>
      </w:r>
    </w:p>
    <w:p w:rsidR="0051740B" w:rsidRPr="00072928" w:rsidRDefault="0051740B" w:rsidP="0051740B">
      <w:pPr>
        <w:pStyle w:val="Style10"/>
        <w:numPr>
          <w:ilvl w:val="0"/>
          <w:numId w:val="35"/>
        </w:numPr>
        <w:tabs>
          <w:tab w:val="left" w:pos="709"/>
        </w:tabs>
        <w:spacing w:line="240" w:lineRule="auto"/>
        <w:ind w:left="709" w:hanging="426"/>
        <w:rPr>
          <w:rStyle w:val="FontStyle129"/>
        </w:rPr>
      </w:pPr>
      <w:r w:rsidRPr="00072928">
        <w:rPr>
          <w:rStyle w:val="FontStyle129"/>
        </w:rPr>
        <w:t xml:space="preserve">Постановление Правительства РФ от 30 декабря 2003 </w:t>
      </w:r>
      <w:r w:rsidRPr="00072928">
        <w:rPr>
          <w:rStyle w:val="FontStyle129"/>
          <w:spacing w:val="-30"/>
        </w:rPr>
        <w:t>г.</w:t>
      </w:r>
      <w:r w:rsidRPr="00072928">
        <w:rPr>
          <w:rStyle w:val="FontStyle129"/>
        </w:rPr>
        <w:t xml:space="preserve"> №794 «О единой государственной системе предупреждения и ликвидации чрезвычайных ситуаций».</w:t>
      </w:r>
    </w:p>
    <w:p w:rsidR="0051740B" w:rsidRPr="00072928" w:rsidRDefault="0051740B" w:rsidP="00604F14">
      <w:pPr>
        <w:pStyle w:val="a3"/>
        <w:numPr>
          <w:ilvl w:val="0"/>
          <w:numId w:val="35"/>
        </w:numPr>
        <w:ind w:hanging="502"/>
        <w:jc w:val="both"/>
        <w:rPr>
          <w:rFonts w:ascii="Calibri" w:hAnsi="Calibri"/>
          <w:color w:val="000000"/>
          <w:sz w:val="26"/>
          <w:szCs w:val="26"/>
        </w:rPr>
      </w:pPr>
      <w:r w:rsidRPr="00072928">
        <w:rPr>
          <w:color w:val="000000"/>
          <w:sz w:val="26"/>
          <w:szCs w:val="26"/>
        </w:rPr>
        <w:t>Постановление Губернатора Тюменской области от 3.12.2008г. №107 «Об утверждении Положения об организации и ведении гражданской обороны в Тюменской области».</w:t>
      </w:r>
    </w:p>
    <w:p w:rsidR="0051740B" w:rsidRPr="00072928" w:rsidRDefault="0051740B" w:rsidP="00072928">
      <w:pPr>
        <w:pStyle w:val="a3"/>
        <w:numPr>
          <w:ilvl w:val="0"/>
          <w:numId w:val="35"/>
        </w:numPr>
        <w:ind w:hanging="502"/>
        <w:jc w:val="both"/>
        <w:rPr>
          <w:color w:val="000000"/>
          <w:sz w:val="26"/>
          <w:szCs w:val="26"/>
        </w:rPr>
      </w:pPr>
      <w:r w:rsidRPr="00072928">
        <w:rPr>
          <w:color w:val="000000"/>
          <w:sz w:val="26"/>
          <w:szCs w:val="26"/>
        </w:rPr>
        <w:t>Приказ МЧС России от 14.11.2008г. № 687 «Об утверждении Положения об организации и ведении гражданской обороны в муниципальных образованиях и организациях».</w:t>
      </w:r>
    </w:p>
    <w:p w:rsidR="0051740B" w:rsidRPr="00072928" w:rsidRDefault="0051740B" w:rsidP="00072928">
      <w:pPr>
        <w:pStyle w:val="a3"/>
        <w:numPr>
          <w:ilvl w:val="0"/>
          <w:numId w:val="35"/>
        </w:numPr>
        <w:tabs>
          <w:tab w:val="left" w:pos="720"/>
        </w:tabs>
        <w:ind w:hanging="502"/>
        <w:jc w:val="both"/>
        <w:rPr>
          <w:bCs/>
          <w:sz w:val="26"/>
          <w:szCs w:val="26"/>
        </w:rPr>
      </w:pPr>
      <w:r w:rsidRPr="00072928">
        <w:rPr>
          <w:bCs/>
          <w:sz w:val="26"/>
          <w:szCs w:val="26"/>
        </w:rPr>
        <w:t>Постановление Губернатора Тюменской области от 10 сентября 2012 г. №124 "О реестре объектов, необходимых для устойчивого функционирования экономики и выживания населения Тюменской области в военное время".</w:t>
      </w:r>
    </w:p>
    <w:p w:rsidR="0051740B" w:rsidRPr="00072928" w:rsidRDefault="00823843" w:rsidP="00823843">
      <w:pPr>
        <w:pStyle w:val="Style18"/>
        <w:spacing w:before="98" w:line="317" w:lineRule="exact"/>
        <w:ind w:hanging="142"/>
        <w:rPr>
          <w:sz w:val="26"/>
          <w:szCs w:val="26"/>
        </w:rPr>
      </w:pPr>
      <w:r>
        <w:rPr>
          <w:rStyle w:val="FontStyle97"/>
        </w:rPr>
        <w:t xml:space="preserve">       </w:t>
      </w:r>
      <w:r w:rsidR="0051740B" w:rsidRPr="00072928">
        <w:rPr>
          <w:rStyle w:val="FontStyle97"/>
        </w:rPr>
        <w:t>13.</w:t>
      </w:r>
      <w:r w:rsidR="00072928" w:rsidRPr="00072928">
        <w:rPr>
          <w:rStyle w:val="FontStyle97"/>
        </w:rPr>
        <w:t xml:space="preserve">  </w:t>
      </w:r>
      <w:r w:rsidR="0051740B" w:rsidRPr="00072928">
        <w:rPr>
          <w:sz w:val="26"/>
          <w:szCs w:val="26"/>
        </w:rPr>
        <w:t xml:space="preserve">Приказ МЧС РФ от 21.12.2005г. № 993 «Об утверждении Положения об организации </w:t>
      </w:r>
      <w:r w:rsidR="0051740B" w:rsidRPr="00072928">
        <w:rPr>
          <w:sz w:val="26"/>
          <w:szCs w:val="26"/>
        </w:rPr>
        <w:lastRenderedPageBreak/>
        <w:t>обеспечения населения средствами индивидуальной защиты».</w:t>
      </w:r>
    </w:p>
    <w:p w:rsidR="0051740B" w:rsidRPr="00072928" w:rsidRDefault="00072928" w:rsidP="00072928">
      <w:pPr>
        <w:pStyle w:val="Style18"/>
        <w:spacing w:before="98" w:line="317" w:lineRule="exact"/>
        <w:ind w:left="786" w:hanging="786"/>
        <w:jc w:val="left"/>
        <w:rPr>
          <w:sz w:val="26"/>
          <w:szCs w:val="26"/>
        </w:rPr>
      </w:pPr>
      <w:r w:rsidRPr="00072928">
        <w:rPr>
          <w:sz w:val="26"/>
          <w:szCs w:val="26"/>
        </w:rPr>
        <w:t xml:space="preserve">     </w:t>
      </w:r>
      <w:r w:rsidR="0051740B" w:rsidRPr="00072928">
        <w:rPr>
          <w:sz w:val="26"/>
          <w:szCs w:val="26"/>
        </w:rPr>
        <w:t>14.</w:t>
      </w:r>
      <w:r w:rsidRPr="00072928">
        <w:rPr>
          <w:sz w:val="26"/>
          <w:szCs w:val="26"/>
        </w:rPr>
        <w:t xml:space="preserve"> </w:t>
      </w:r>
      <w:r w:rsidR="0051740B" w:rsidRPr="00072928">
        <w:rPr>
          <w:sz w:val="26"/>
          <w:szCs w:val="26"/>
        </w:rPr>
        <w:t>Приказ МЧС РФ от 27.05.2003г. № 285 «Об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контроля".</w:t>
      </w:r>
    </w:p>
    <w:p w:rsidR="00072928" w:rsidRPr="00072928" w:rsidRDefault="00072928" w:rsidP="0051740B">
      <w:pPr>
        <w:pStyle w:val="Style18"/>
        <w:spacing w:before="98"/>
        <w:rPr>
          <w:rStyle w:val="FontStyle97"/>
        </w:rPr>
      </w:pPr>
    </w:p>
    <w:p w:rsidR="0051740B" w:rsidRPr="00072928" w:rsidRDefault="0051740B" w:rsidP="00604F14">
      <w:pPr>
        <w:pStyle w:val="Style18"/>
        <w:spacing w:before="98"/>
        <w:rPr>
          <w:rStyle w:val="FontStyle97"/>
        </w:rPr>
      </w:pPr>
      <w:r w:rsidRPr="00072928">
        <w:rPr>
          <w:rStyle w:val="FontStyle97"/>
        </w:rPr>
        <w:t>Модуль VI. Организация и осуществление подготовки населения в области ГО и защиты от ЧС.</w:t>
      </w:r>
    </w:p>
    <w:p w:rsidR="0051740B" w:rsidRPr="00072928" w:rsidRDefault="0051740B" w:rsidP="00604F14">
      <w:pPr>
        <w:pStyle w:val="Style10"/>
        <w:numPr>
          <w:ilvl w:val="0"/>
          <w:numId w:val="36"/>
        </w:numPr>
        <w:tabs>
          <w:tab w:val="left" w:pos="-6521"/>
        </w:tabs>
        <w:spacing w:line="240" w:lineRule="auto"/>
        <w:ind w:left="426" w:hanging="426"/>
        <w:jc w:val="left"/>
        <w:rPr>
          <w:rStyle w:val="docaccesstitle"/>
          <w:sz w:val="26"/>
          <w:szCs w:val="26"/>
        </w:rPr>
      </w:pPr>
      <w:r w:rsidRPr="00072928">
        <w:rPr>
          <w:rStyle w:val="docaccesstitle"/>
          <w:sz w:val="26"/>
          <w:szCs w:val="26"/>
        </w:rPr>
        <w:t>Постановление Правительства РФ от 04.09.2003 N 547 "О подготовке населения в области защиты от чрезвычайных ситуаций природного и техногенного характера"</w:t>
      </w:r>
    </w:p>
    <w:p w:rsidR="0051740B" w:rsidRPr="00072928" w:rsidRDefault="0051740B" w:rsidP="00604F14">
      <w:pPr>
        <w:pStyle w:val="Style10"/>
        <w:numPr>
          <w:ilvl w:val="0"/>
          <w:numId w:val="36"/>
        </w:numPr>
        <w:spacing w:line="240" w:lineRule="auto"/>
        <w:ind w:left="426" w:hanging="426"/>
        <w:jc w:val="left"/>
        <w:rPr>
          <w:rStyle w:val="FontStyle129"/>
        </w:rPr>
      </w:pPr>
      <w:r w:rsidRPr="00072928">
        <w:rPr>
          <w:rStyle w:val="docaccesstitle"/>
          <w:sz w:val="26"/>
          <w:szCs w:val="26"/>
        </w:rPr>
        <w:t>Постановление Правительства РФ от 02.11.2000 N 841 "Об утверждении Положения об организации подготовки населения в области гражданской обороны"</w:t>
      </w:r>
      <w:r w:rsidRPr="00072928">
        <w:rPr>
          <w:rStyle w:val="FontStyle129"/>
        </w:rPr>
        <w:t>.</w:t>
      </w:r>
    </w:p>
    <w:p w:rsidR="0051740B" w:rsidRPr="00072928" w:rsidRDefault="0051740B" w:rsidP="00604F14">
      <w:pPr>
        <w:pStyle w:val="Style10"/>
        <w:numPr>
          <w:ilvl w:val="0"/>
          <w:numId w:val="36"/>
        </w:numPr>
        <w:spacing w:line="240" w:lineRule="auto"/>
        <w:ind w:left="426" w:hanging="426"/>
        <w:jc w:val="left"/>
        <w:rPr>
          <w:rStyle w:val="docaccesstitle"/>
          <w:sz w:val="26"/>
          <w:szCs w:val="26"/>
        </w:rPr>
      </w:pPr>
      <w:proofErr w:type="gramStart"/>
      <w:r w:rsidRPr="00072928">
        <w:rPr>
          <w:rStyle w:val="docaccesstitle"/>
          <w:sz w:val="26"/>
          <w:szCs w:val="26"/>
        </w:rPr>
        <w:t>Приказ МЧС РФ от 13.11.2006 N 646 "Об утверждении Перечня должностных лиц и работников гражданской обороны, проходящих переподготовку или повышение квалификации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по гражданской обороне и чрезвычайным ситуациям субъектов</w:t>
      </w:r>
      <w:proofErr w:type="gramEnd"/>
      <w:r w:rsidRPr="00072928">
        <w:rPr>
          <w:rStyle w:val="docaccesstitle"/>
          <w:sz w:val="26"/>
          <w:szCs w:val="26"/>
        </w:rPr>
        <w:t xml:space="preserve"> Российской Федерации и на курсах гражданской обороны муниципальных образований".</w:t>
      </w:r>
    </w:p>
    <w:p w:rsidR="0051740B" w:rsidRPr="00072928" w:rsidRDefault="0051740B" w:rsidP="0051740B">
      <w:pPr>
        <w:pStyle w:val="Style10"/>
        <w:numPr>
          <w:ilvl w:val="0"/>
          <w:numId w:val="36"/>
        </w:numPr>
        <w:spacing w:line="240" w:lineRule="auto"/>
        <w:ind w:left="426" w:hanging="426"/>
        <w:rPr>
          <w:rStyle w:val="docaccesstitle"/>
          <w:sz w:val="26"/>
          <w:szCs w:val="26"/>
        </w:rPr>
      </w:pPr>
      <w:proofErr w:type="gramStart"/>
      <w:r w:rsidRPr="00072928">
        <w:rPr>
          <w:rStyle w:val="docaccesstitle"/>
          <w:sz w:val="26"/>
          <w:szCs w:val="26"/>
        </w:rPr>
        <w:t>Приказ МЧС РФ от 19.01.2004 N 19 "Об утверждении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</w:t>
      </w:r>
      <w:proofErr w:type="gramEnd"/>
      <w:r w:rsidRPr="00072928">
        <w:rPr>
          <w:rStyle w:val="docaccesstitle"/>
          <w:sz w:val="26"/>
          <w:szCs w:val="26"/>
        </w:rPr>
        <w:t xml:space="preserve"> образований".</w:t>
      </w:r>
    </w:p>
    <w:p w:rsidR="0051740B" w:rsidRPr="00072928" w:rsidRDefault="0051740B" w:rsidP="0051740B">
      <w:pPr>
        <w:pStyle w:val="1"/>
        <w:keepNext w:val="0"/>
        <w:keepLines w:val="0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line="240" w:lineRule="auto"/>
        <w:ind w:left="426" w:hanging="426"/>
        <w:jc w:val="both"/>
        <w:rPr>
          <w:b w:val="0"/>
          <w:color w:val="auto"/>
          <w:sz w:val="26"/>
          <w:szCs w:val="26"/>
        </w:rPr>
      </w:pPr>
      <w:r w:rsidRPr="00072928">
        <w:rPr>
          <w:b w:val="0"/>
          <w:color w:val="auto"/>
          <w:sz w:val="26"/>
          <w:szCs w:val="26"/>
        </w:rPr>
        <w:t>Постановление Администрации Тюменской области от 1 декабря 2003 г. №388 "Об организации подготовки населения Тюменской области в области защиты от чрезвычайных ситуаци</w:t>
      </w:r>
      <w:r w:rsidR="002E0B2E" w:rsidRPr="00072928">
        <w:rPr>
          <w:b w:val="0"/>
          <w:color w:val="auto"/>
          <w:sz w:val="26"/>
          <w:szCs w:val="26"/>
        </w:rPr>
        <w:t>й</w:t>
      </w:r>
      <w:r w:rsidRPr="00072928">
        <w:rPr>
          <w:b w:val="0"/>
          <w:color w:val="auto"/>
          <w:sz w:val="26"/>
          <w:szCs w:val="26"/>
        </w:rPr>
        <w:t xml:space="preserve"> природного и техногенного характера".</w:t>
      </w:r>
    </w:p>
    <w:p w:rsidR="0051740B" w:rsidRPr="00072928" w:rsidRDefault="0051740B" w:rsidP="0051740B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bCs/>
          <w:sz w:val="26"/>
          <w:szCs w:val="26"/>
        </w:rPr>
      </w:pPr>
      <w:r w:rsidRPr="00072928">
        <w:rPr>
          <w:bCs/>
          <w:sz w:val="26"/>
          <w:szCs w:val="26"/>
        </w:rPr>
        <w:t xml:space="preserve">Постановление </w:t>
      </w:r>
      <w:r w:rsidR="002E0B2E" w:rsidRPr="00072928">
        <w:rPr>
          <w:bCs/>
          <w:sz w:val="26"/>
          <w:szCs w:val="26"/>
        </w:rPr>
        <w:t>Правительства</w:t>
      </w:r>
      <w:r w:rsidRPr="00072928">
        <w:rPr>
          <w:bCs/>
          <w:sz w:val="26"/>
          <w:szCs w:val="26"/>
        </w:rPr>
        <w:t xml:space="preserve"> Тюменской области от 2</w:t>
      </w:r>
      <w:r w:rsidR="002E0B2E" w:rsidRPr="00072928">
        <w:rPr>
          <w:bCs/>
          <w:sz w:val="26"/>
          <w:szCs w:val="26"/>
        </w:rPr>
        <w:t>2 июня 2018г</w:t>
      </w:r>
      <w:r w:rsidRPr="00072928">
        <w:rPr>
          <w:bCs/>
          <w:sz w:val="26"/>
          <w:szCs w:val="26"/>
        </w:rPr>
        <w:t>. №2</w:t>
      </w:r>
      <w:r w:rsidR="002E0B2E" w:rsidRPr="00072928">
        <w:rPr>
          <w:bCs/>
          <w:sz w:val="26"/>
          <w:szCs w:val="26"/>
        </w:rPr>
        <w:t>41</w:t>
      </w:r>
      <w:r w:rsidRPr="00072928">
        <w:rPr>
          <w:bCs/>
          <w:sz w:val="26"/>
          <w:szCs w:val="26"/>
        </w:rPr>
        <w:t>-п «Об организации подготовки населения в области гражданской обороны".</w:t>
      </w:r>
    </w:p>
    <w:p w:rsidR="0051740B" w:rsidRPr="00072928" w:rsidRDefault="0051740B" w:rsidP="0051740B">
      <w:pPr>
        <w:pStyle w:val="Style10"/>
        <w:numPr>
          <w:ilvl w:val="0"/>
          <w:numId w:val="36"/>
        </w:numPr>
        <w:tabs>
          <w:tab w:val="left" w:pos="567"/>
        </w:tabs>
        <w:spacing w:line="240" w:lineRule="auto"/>
        <w:ind w:left="426" w:hanging="426"/>
        <w:rPr>
          <w:rStyle w:val="FontStyle129"/>
        </w:rPr>
      </w:pPr>
      <w:proofErr w:type="spellStart"/>
      <w:r w:rsidRPr="00072928">
        <w:rPr>
          <w:rStyle w:val="FontStyle129"/>
        </w:rPr>
        <w:t>Камышанский</w:t>
      </w:r>
      <w:proofErr w:type="spellEnd"/>
      <w:r w:rsidRPr="00072928">
        <w:rPr>
          <w:rStyle w:val="FontStyle129"/>
        </w:rPr>
        <w:t xml:space="preserve"> М.И. и др. Оповещение и информирование в системе мер гражданской обороны, защиты от чрезвычайных ситуаций и пожарной  безопасности. Действия должностных лиц и населения. - М.: ИРБ, 2008. - 320 с.</w:t>
      </w:r>
    </w:p>
    <w:p w:rsidR="0051740B" w:rsidRPr="00072928" w:rsidRDefault="0051740B" w:rsidP="0051740B">
      <w:pPr>
        <w:pStyle w:val="Style10"/>
        <w:numPr>
          <w:ilvl w:val="0"/>
          <w:numId w:val="36"/>
        </w:numPr>
        <w:tabs>
          <w:tab w:val="left" w:pos="459"/>
          <w:tab w:val="left" w:pos="567"/>
        </w:tabs>
        <w:spacing w:line="240" w:lineRule="auto"/>
        <w:ind w:left="426" w:hanging="426"/>
        <w:rPr>
          <w:rStyle w:val="FontStyle129"/>
        </w:rPr>
      </w:pPr>
      <w:r w:rsidRPr="00072928">
        <w:rPr>
          <w:rStyle w:val="FontStyle129"/>
        </w:rPr>
        <w:t>Проведение занятий с работающим населением в области ГО, защиты от ЧС по пожарной безопасности и безопасности людей на водных объектах. Учебно-методическое пособие. - М.: ИРБ, 2009.</w:t>
      </w:r>
    </w:p>
    <w:p w:rsidR="0051740B" w:rsidRPr="00072928" w:rsidRDefault="0051740B" w:rsidP="0051740B">
      <w:pPr>
        <w:pStyle w:val="Style10"/>
        <w:numPr>
          <w:ilvl w:val="0"/>
          <w:numId w:val="36"/>
        </w:numPr>
        <w:tabs>
          <w:tab w:val="left" w:pos="459"/>
          <w:tab w:val="left" w:pos="567"/>
        </w:tabs>
        <w:spacing w:line="240" w:lineRule="auto"/>
        <w:ind w:left="426" w:hanging="426"/>
        <w:rPr>
          <w:sz w:val="26"/>
          <w:szCs w:val="26"/>
        </w:rPr>
      </w:pPr>
      <w:r w:rsidRPr="00072928">
        <w:rPr>
          <w:sz w:val="26"/>
          <w:szCs w:val="26"/>
        </w:rPr>
        <w:t>Примерные программы курсового обучения  должностных лиц и работников гражданской обороны и единой  государственной системы предупреждения и ликвидации чрезвычайных ситуаций (утверждены Министерством  Российской Федерации  по делам гражданской обороны, чрезвычайным ситуациям и ликвидации последствий стихийных бедствий  В.А.Пучковым 22.02.2017г. №  2-4-71-8-14).</w:t>
      </w:r>
    </w:p>
    <w:p w:rsidR="0051740B" w:rsidRPr="00072928" w:rsidRDefault="0051740B" w:rsidP="0051740B">
      <w:pPr>
        <w:pStyle w:val="a3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072928">
        <w:rPr>
          <w:sz w:val="26"/>
          <w:szCs w:val="26"/>
        </w:rPr>
        <w:t xml:space="preserve">Рекомендации по составу и содержанию учебной материальной базы субъекта Российской Федерации для подготовки населения в области гражданской обороны и защиты от чрезвычайных ситуаций – М.: МЧС России, 2014. </w:t>
      </w:r>
    </w:p>
    <w:p w:rsidR="0051740B" w:rsidRPr="00072928" w:rsidRDefault="0051740B" w:rsidP="0051740B">
      <w:pPr>
        <w:pStyle w:val="a3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072928">
        <w:rPr>
          <w:sz w:val="26"/>
          <w:szCs w:val="26"/>
        </w:rPr>
        <w:lastRenderedPageBreak/>
        <w:t>Методические рекомендации по обучению в области гражданской обороны, предупреждения и ликвидации чрезвычайных ситуаций и пожарной безопасности" (утв. МЧС России 20.06.2014).</w:t>
      </w:r>
    </w:p>
    <w:p w:rsidR="00273994" w:rsidRPr="00072928" w:rsidRDefault="00273994" w:rsidP="0051740B">
      <w:pPr>
        <w:pStyle w:val="a3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072928">
        <w:rPr>
          <w:sz w:val="26"/>
          <w:szCs w:val="26"/>
        </w:rPr>
        <w:t xml:space="preserve">Рекомендации по организации и проведению курсового обучения в области гражданской обороны и защиты от чрезвычайных ситуаций </w:t>
      </w:r>
      <w:r w:rsidRPr="00072928">
        <w:rPr>
          <w:sz w:val="26"/>
          <w:szCs w:val="26"/>
        </w:rPr>
        <w:br/>
      </w:r>
      <w:r w:rsidR="00C400EC" w:rsidRPr="00072928">
        <w:rPr>
          <w:sz w:val="26"/>
          <w:szCs w:val="26"/>
        </w:rPr>
        <w:t>(утв</w:t>
      </w:r>
      <w:proofErr w:type="gramStart"/>
      <w:r w:rsidR="00C400EC" w:rsidRPr="00072928">
        <w:rPr>
          <w:sz w:val="26"/>
          <w:szCs w:val="26"/>
        </w:rPr>
        <w:t>.М</w:t>
      </w:r>
      <w:proofErr w:type="gramEnd"/>
      <w:r w:rsidR="00C400EC" w:rsidRPr="00072928">
        <w:rPr>
          <w:sz w:val="26"/>
          <w:szCs w:val="26"/>
        </w:rPr>
        <w:t>ЧС России 2 декабря 2015 г. N 2-4-87-46-11)</w:t>
      </w:r>
    </w:p>
    <w:p w:rsidR="0051740B" w:rsidRPr="00072928" w:rsidRDefault="0051740B" w:rsidP="0051740B">
      <w:pPr>
        <w:pStyle w:val="a3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proofErr w:type="spellStart"/>
      <w:r w:rsidRPr="00072928">
        <w:rPr>
          <w:sz w:val="26"/>
          <w:szCs w:val="26"/>
        </w:rPr>
        <w:t>С.В.Кульпинов</w:t>
      </w:r>
      <w:proofErr w:type="spellEnd"/>
      <w:r w:rsidRPr="00072928">
        <w:rPr>
          <w:sz w:val="26"/>
          <w:szCs w:val="26"/>
        </w:rPr>
        <w:t>, Н.В.Твердохлебов. Курсовое обучение работающего населения в области ГО и защиты от ЧС</w:t>
      </w:r>
      <w:proofErr w:type="gramStart"/>
      <w:r w:rsidRPr="00072928">
        <w:rPr>
          <w:sz w:val="26"/>
          <w:szCs w:val="26"/>
        </w:rPr>
        <w:t>.-</w:t>
      </w:r>
      <w:proofErr w:type="gramEnd"/>
      <w:r w:rsidRPr="00072928">
        <w:rPr>
          <w:sz w:val="26"/>
          <w:szCs w:val="26"/>
        </w:rPr>
        <w:t>М.:ИРБ, 2017г.</w:t>
      </w:r>
    </w:p>
    <w:p w:rsidR="003F3822" w:rsidRPr="00072928" w:rsidRDefault="003F3822" w:rsidP="0051740B">
      <w:pPr>
        <w:pStyle w:val="a3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072928">
        <w:rPr>
          <w:sz w:val="26"/>
          <w:szCs w:val="26"/>
        </w:rPr>
        <w:t>Сборник методических материалов по курсовому обучению населения Тюменской области (учебное пособие).</w:t>
      </w:r>
    </w:p>
    <w:p w:rsidR="0051740B" w:rsidRPr="00072928" w:rsidRDefault="0051740B" w:rsidP="0051740B">
      <w:pPr>
        <w:rPr>
          <w:sz w:val="26"/>
          <w:szCs w:val="26"/>
        </w:rPr>
      </w:pPr>
    </w:p>
    <w:p w:rsidR="00400596" w:rsidRPr="00072928" w:rsidRDefault="00400596" w:rsidP="0040059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6"/>
          <w:szCs w:val="26"/>
        </w:rPr>
      </w:pPr>
    </w:p>
    <w:sectPr w:rsidR="00400596" w:rsidRPr="00072928" w:rsidSect="00823843">
      <w:footerReference w:type="default" r:id="rId8"/>
      <w:pgSz w:w="11906" w:h="16838"/>
      <w:pgMar w:top="426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28" w:rsidRDefault="00072928" w:rsidP="00437C48">
      <w:pPr>
        <w:spacing w:after="0" w:line="240" w:lineRule="auto"/>
      </w:pPr>
      <w:r>
        <w:separator/>
      </w:r>
    </w:p>
  </w:endnote>
  <w:endnote w:type="continuationSeparator" w:id="0">
    <w:p w:rsidR="00072928" w:rsidRDefault="00072928" w:rsidP="0043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7360"/>
      <w:docPartObj>
        <w:docPartGallery w:val="Page Numbers (Bottom of Page)"/>
        <w:docPartUnique/>
      </w:docPartObj>
    </w:sdtPr>
    <w:sdtContent>
      <w:p w:rsidR="00072928" w:rsidRDefault="00072928">
        <w:pPr>
          <w:pStyle w:val="af7"/>
          <w:jc w:val="right"/>
        </w:pPr>
        <w:fldSimple w:instr=" PAGE   \* MERGEFORMAT ">
          <w:r w:rsidR="00823843">
            <w:rPr>
              <w:noProof/>
            </w:rPr>
            <w:t>5</w:t>
          </w:r>
        </w:fldSimple>
      </w:p>
    </w:sdtContent>
  </w:sdt>
  <w:p w:rsidR="00072928" w:rsidRDefault="0007292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28" w:rsidRDefault="00072928" w:rsidP="00437C48">
      <w:pPr>
        <w:spacing w:after="0" w:line="240" w:lineRule="auto"/>
      </w:pPr>
      <w:r>
        <w:separator/>
      </w:r>
    </w:p>
  </w:footnote>
  <w:footnote w:type="continuationSeparator" w:id="0">
    <w:p w:rsidR="00072928" w:rsidRDefault="00072928" w:rsidP="00437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32"/>
    <w:multiLevelType w:val="hybridMultilevel"/>
    <w:tmpl w:val="C1100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E6534"/>
    <w:multiLevelType w:val="hybridMultilevel"/>
    <w:tmpl w:val="9C6446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61ABE"/>
    <w:multiLevelType w:val="hybridMultilevel"/>
    <w:tmpl w:val="2932D2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A5F99"/>
    <w:multiLevelType w:val="hybridMultilevel"/>
    <w:tmpl w:val="80A0F9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71F2"/>
    <w:multiLevelType w:val="hybridMultilevel"/>
    <w:tmpl w:val="56EC2B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492E"/>
    <w:multiLevelType w:val="hybridMultilevel"/>
    <w:tmpl w:val="7E5868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57C64"/>
    <w:multiLevelType w:val="hybridMultilevel"/>
    <w:tmpl w:val="9FE0C9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43994"/>
    <w:multiLevelType w:val="hybridMultilevel"/>
    <w:tmpl w:val="1F42AE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12564"/>
    <w:multiLevelType w:val="hybridMultilevel"/>
    <w:tmpl w:val="5F3AB6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728D1"/>
    <w:multiLevelType w:val="hybridMultilevel"/>
    <w:tmpl w:val="3E3850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D18CF"/>
    <w:multiLevelType w:val="hybridMultilevel"/>
    <w:tmpl w:val="E4BCA1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539C7"/>
    <w:multiLevelType w:val="hybridMultilevel"/>
    <w:tmpl w:val="AFC813BA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1677E"/>
    <w:multiLevelType w:val="hybridMultilevel"/>
    <w:tmpl w:val="5468A2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D1F8B"/>
    <w:multiLevelType w:val="hybridMultilevel"/>
    <w:tmpl w:val="84FEA7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6947F2"/>
    <w:multiLevelType w:val="hybridMultilevel"/>
    <w:tmpl w:val="88022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127CE"/>
    <w:multiLevelType w:val="hybridMultilevel"/>
    <w:tmpl w:val="6A98BA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06FF1"/>
    <w:multiLevelType w:val="hybridMultilevel"/>
    <w:tmpl w:val="89B67F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E7599"/>
    <w:multiLevelType w:val="hybridMultilevel"/>
    <w:tmpl w:val="4600C82C"/>
    <w:lvl w:ilvl="0" w:tplc="C7A24C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C358F3"/>
    <w:multiLevelType w:val="hybridMultilevel"/>
    <w:tmpl w:val="505C5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A93CB3"/>
    <w:multiLevelType w:val="hybridMultilevel"/>
    <w:tmpl w:val="AC6AD1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BC3B3B"/>
    <w:multiLevelType w:val="hybridMultilevel"/>
    <w:tmpl w:val="C270F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8C4BEB"/>
    <w:multiLevelType w:val="hybridMultilevel"/>
    <w:tmpl w:val="5C0A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93EBA"/>
    <w:multiLevelType w:val="hybridMultilevel"/>
    <w:tmpl w:val="5EE84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A7388"/>
    <w:multiLevelType w:val="hybridMultilevel"/>
    <w:tmpl w:val="DDFA65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F4728"/>
    <w:multiLevelType w:val="hybridMultilevel"/>
    <w:tmpl w:val="3AD2EC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924DA"/>
    <w:multiLevelType w:val="hybridMultilevel"/>
    <w:tmpl w:val="058643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B6627"/>
    <w:multiLevelType w:val="hybridMultilevel"/>
    <w:tmpl w:val="4CD03DD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ED3961"/>
    <w:multiLevelType w:val="hybridMultilevel"/>
    <w:tmpl w:val="EBA6E3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52ABB"/>
    <w:multiLevelType w:val="hybridMultilevel"/>
    <w:tmpl w:val="0556FA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B67CC"/>
    <w:multiLevelType w:val="hybridMultilevel"/>
    <w:tmpl w:val="B0AEB1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95713"/>
    <w:multiLevelType w:val="hybridMultilevel"/>
    <w:tmpl w:val="6E30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4677C4"/>
    <w:multiLevelType w:val="hybridMultilevel"/>
    <w:tmpl w:val="6E3084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177DC9"/>
    <w:multiLevelType w:val="hybridMultilevel"/>
    <w:tmpl w:val="CE24B8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77E27"/>
    <w:multiLevelType w:val="hybridMultilevel"/>
    <w:tmpl w:val="C748BF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CDA86036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9262EE"/>
    <w:multiLevelType w:val="hybridMultilevel"/>
    <w:tmpl w:val="DB640614"/>
    <w:lvl w:ilvl="0" w:tplc="77E29D4E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729DB"/>
    <w:multiLevelType w:val="hybridMultilevel"/>
    <w:tmpl w:val="580E7128"/>
    <w:lvl w:ilvl="0" w:tplc="A9989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4"/>
  </w:num>
  <w:num w:numId="11">
    <w:abstractNumId w:val="27"/>
  </w:num>
  <w:num w:numId="12">
    <w:abstractNumId w:val="7"/>
  </w:num>
  <w:num w:numId="13">
    <w:abstractNumId w:val="32"/>
  </w:num>
  <w:num w:numId="14">
    <w:abstractNumId w:val="8"/>
  </w:num>
  <w:num w:numId="15">
    <w:abstractNumId w:val="6"/>
  </w:num>
  <w:num w:numId="16">
    <w:abstractNumId w:val="22"/>
  </w:num>
  <w:num w:numId="17">
    <w:abstractNumId w:val="12"/>
  </w:num>
  <w:num w:numId="18">
    <w:abstractNumId w:val="4"/>
  </w:num>
  <w:num w:numId="19">
    <w:abstractNumId w:val="28"/>
  </w:num>
  <w:num w:numId="20">
    <w:abstractNumId w:val="2"/>
  </w:num>
  <w:num w:numId="21">
    <w:abstractNumId w:val="15"/>
  </w:num>
  <w:num w:numId="22">
    <w:abstractNumId w:val="25"/>
  </w:num>
  <w:num w:numId="23">
    <w:abstractNumId w:val="10"/>
  </w:num>
  <w:num w:numId="24">
    <w:abstractNumId w:val="29"/>
  </w:num>
  <w:num w:numId="25">
    <w:abstractNumId w:val="23"/>
  </w:num>
  <w:num w:numId="26">
    <w:abstractNumId w:val="24"/>
  </w:num>
  <w:num w:numId="27">
    <w:abstractNumId w:val="9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"/>
  </w:num>
  <w:num w:numId="31">
    <w:abstractNumId w:val="35"/>
  </w:num>
  <w:num w:numId="32">
    <w:abstractNumId w:val="0"/>
  </w:num>
  <w:num w:numId="33">
    <w:abstractNumId w:val="20"/>
  </w:num>
  <w:num w:numId="34">
    <w:abstractNumId w:val="1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0B35"/>
    <w:rsid w:val="0000089D"/>
    <w:rsid w:val="00000F6E"/>
    <w:rsid w:val="000116EF"/>
    <w:rsid w:val="000254B2"/>
    <w:rsid w:val="00025B28"/>
    <w:rsid w:val="000303AD"/>
    <w:rsid w:val="000333DA"/>
    <w:rsid w:val="000360D4"/>
    <w:rsid w:val="0004088E"/>
    <w:rsid w:val="000425A1"/>
    <w:rsid w:val="000445EB"/>
    <w:rsid w:val="00047E51"/>
    <w:rsid w:val="00063282"/>
    <w:rsid w:val="00066B70"/>
    <w:rsid w:val="00072928"/>
    <w:rsid w:val="00073709"/>
    <w:rsid w:val="00080C64"/>
    <w:rsid w:val="00081469"/>
    <w:rsid w:val="00087CF4"/>
    <w:rsid w:val="000976AD"/>
    <w:rsid w:val="000A01BD"/>
    <w:rsid w:val="000A21B3"/>
    <w:rsid w:val="000A5C5A"/>
    <w:rsid w:val="000B0BC3"/>
    <w:rsid w:val="000C046D"/>
    <w:rsid w:val="000C37B4"/>
    <w:rsid w:val="000C459F"/>
    <w:rsid w:val="000D234F"/>
    <w:rsid w:val="000D2DCC"/>
    <w:rsid w:val="000D4ADA"/>
    <w:rsid w:val="000D5F6D"/>
    <w:rsid w:val="000D7687"/>
    <w:rsid w:val="000E4D74"/>
    <w:rsid w:val="000F2897"/>
    <w:rsid w:val="00110609"/>
    <w:rsid w:val="00123A01"/>
    <w:rsid w:val="0012527A"/>
    <w:rsid w:val="00127E59"/>
    <w:rsid w:val="001318DE"/>
    <w:rsid w:val="00134A29"/>
    <w:rsid w:val="001352C0"/>
    <w:rsid w:val="001371D5"/>
    <w:rsid w:val="00137EB4"/>
    <w:rsid w:val="0014316B"/>
    <w:rsid w:val="00144D68"/>
    <w:rsid w:val="00152875"/>
    <w:rsid w:val="00164FEE"/>
    <w:rsid w:val="001653F2"/>
    <w:rsid w:val="001758F9"/>
    <w:rsid w:val="0017614B"/>
    <w:rsid w:val="0019088E"/>
    <w:rsid w:val="001925B1"/>
    <w:rsid w:val="001A3F6D"/>
    <w:rsid w:val="001B139B"/>
    <w:rsid w:val="001B1858"/>
    <w:rsid w:val="001B4BE9"/>
    <w:rsid w:val="001B7150"/>
    <w:rsid w:val="001C3E28"/>
    <w:rsid w:val="001C49AE"/>
    <w:rsid w:val="001C5C55"/>
    <w:rsid w:val="001D2259"/>
    <w:rsid w:val="001D467D"/>
    <w:rsid w:val="001D7B5F"/>
    <w:rsid w:val="001D7E1C"/>
    <w:rsid w:val="001E466E"/>
    <w:rsid w:val="001E559F"/>
    <w:rsid w:val="001E59D4"/>
    <w:rsid w:val="001E7149"/>
    <w:rsid w:val="001F159B"/>
    <w:rsid w:val="001F221A"/>
    <w:rsid w:val="001F28AD"/>
    <w:rsid w:val="00205D78"/>
    <w:rsid w:val="002065B8"/>
    <w:rsid w:val="00206D01"/>
    <w:rsid w:val="002260B6"/>
    <w:rsid w:val="002478E9"/>
    <w:rsid w:val="00247DE6"/>
    <w:rsid w:val="002603C3"/>
    <w:rsid w:val="002628EE"/>
    <w:rsid w:val="00263E5A"/>
    <w:rsid w:val="002704A4"/>
    <w:rsid w:val="0027380A"/>
    <w:rsid w:val="00273994"/>
    <w:rsid w:val="00273BD7"/>
    <w:rsid w:val="00283CE1"/>
    <w:rsid w:val="00284841"/>
    <w:rsid w:val="002863AA"/>
    <w:rsid w:val="00292B3D"/>
    <w:rsid w:val="00292F3C"/>
    <w:rsid w:val="0029614D"/>
    <w:rsid w:val="00296B85"/>
    <w:rsid w:val="002B1702"/>
    <w:rsid w:val="002C747A"/>
    <w:rsid w:val="002D3FCB"/>
    <w:rsid w:val="002D5287"/>
    <w:rsid w:val="002E0B2E"/>
    <w:rsid w:val="002E36C9"/>
    <w:rsid w:val="002E378B"/>
    <w:rsid w:val="002F5174"/>
    <w:rsid w:val="00301181"/>
    <w:rsid w:val="00301CD3"/>
    <w:rsid w:val="00302814"/>
    <w:rsid w:val="003059BE"/>
    <w:rsid w:val="00307EAD"/>
    <w:rsid w:val="00315504"/>
    <w:rsid w:val="0031772C"/>
    <w:rsid w:val="003302AF"/>
    <w:rsid w:val="00333A49"/>
    <w:rsid w:val="00340841"/>
    <w:rsid w:val="00350D16"/>
    <w:rsid w:val="00351991"/>
    <w:rsid w:val="003528EF"/>
    <w:rsid w:val="00353235"/>
    <w:rsid w:val="00356FFD"/>
    <w:rsid w:val="003577F2"/>
    <w:rsid w:val="00360BE9"/>
    <w:rsid w:val="0037571A"/>
    <w:rsid w:val="003863E7"/>
    <w:rsid w:val="00386909"/>
    <w:rsid w:val="003957FA"/>
    <w:rsid w:val="003A00A9"/>
    <w:rsid w:val="003A1F93"/>
    <w:rsid w:val="003A5BBE"/>
    <w:rsid w:val="003B07B9"/>
    <w:rsid w:val="003B1830"/>
    <w:rsid w:val="003B4495"/>
    <w:rsid w:val="003C019B"/>
    <w:rsid w:val="003C4867"/>
    <w:rsid w:val="003C7213"/>
    <w:rsid w:val="003D1265"/>
    <w:rsid w:val="003D3514"/>
    <w:rsid w:val="003D431B"/>
    <w:rsid w:val="003D6698"/>
    <w:rsid w:val="003E48F6"/>
    <w:rsid w:val="003F3822"/>
    <w:rsid w:val="00400596"/>
    <w:rsid w:val="0040669C"/>
    <w:rsid w:val="00407E33"/>
    <w:rsid w:val="00413B85"/>
    <w:rsid w:val="00421C1E"/>
    <w:rsid w:val="00424712"/>
    <w:rsid w:val="00437C48"/>
    <w:rsid w:val="00441A9F"/>
    <w:rsid w:val="0044228D"/>
    <w:rsid w:val="00450377"/>
    <w:rsid w:val="00454E90"/>
    <w:rsid w:val="00461011"/>
    <w:rsid w:val="00466BA0"/>
    <w:rsid w:val="00473405"/>
    <w:rsid w:val="00480EB7"/>
    <w:rsid w:val="004813AA"/>
    <w:rsid w:val="00482ED3"/>
    <w:rsid w:val="004928E2"/>
    <w:rsid w:val="00497F79"/>
    <w:rsid w:val="004A07D2"/>
    <w:rsid w:val="004A56E5"/>
    <w:rsid w:val="004B71DE"/>
    <w:rsid w:val="004C05EE"/>
    <w:rsid w:val="004C49A3"/>
    <w:rsid w:val="004C5B51"/>
    <w:rsid w:val="004D2B0B"/>
    <w:rsid w:val="004D50DD"/>
    <w:rsid w:val="004D79A7"/>
    <w:rsid w:val="005112BA"/>
    <w:rsid w:val="005157B6"/>
    <w:rsid w:val="0051740B"/>
    <w:rsid w:val="0053113C"/>
    <w:rsid w:val="00532524"/>
    <w:rsid w:val="005329B8"/>
    <w:rsid w:val="005332EB"/>
    <w:rsid w:val="0053672A"/>
    <w:rsid w:val="005427B2"/>
    <w:rsid w:val="00547CDF"/>
    <w:rsid w:val="0055487A"/>
    <w:rsid w:val="00556956"/>
    <w:rsid w:val="00562DC9"/>
    <w:rsid w:val="00564682"/>
    <w:rsid w:val="00571496"/>
    <w:rsid w:val="00572089"/>
    <w:rsid w:val="00574477"/>
    <w:rsid w:val="0057725F"/>
    <w:rsid w:val="005773DC"/>
    <w:rsid w:val="00577AD2"/>
    <w:rsid w:val="005806EE"/>
    <w:rsid w:val="00584C0E"/>
    <w:rsid w:val="005A0057"/>
    <w:rsid w:val="005A15EC"/>
    <w:rsid w:val="005A572D"/>
    <w:rsid w:val="005B3B0A"/>
    <w:rsid w:val="005C7AE8"/>
    <w:rsid w:val="005D0B32"/>
    <w:rsid w:val="005D37EB"/>
    <w:rsid w:val="005D604E"/>
    <w:rsid w:val="005E6A91"/>
    <w:rsid w:val="005F3356"/>
    <w:rsid w:val="006043F1"/>
    <w:rsid w:val="00604F14"/>
    <w:rsid w:val="00623D0B"/>
    <w:rsid w:val="00630863"/>
    <w:rsid w:val="00631B90"/>
    <w:rsid w:val="00647C04"/>
    <w:rsid w:val="00650576"/>
    <w:rsid w:val="00650B35"/>
    <w:rsid w:val="00655426"/>
    <w:rsid w:val="00666CB5"/>
    <w:rsid w:val="006722CA"/>
    <w:rsid w:val="006829CD"/>
    <w:rsid w:val="0069277A"/>
    <w:rsid w:val="00693C8B"/>
    <w:rsid w:val="006A00A3"/>
    <w:rsid w:val="006A28A4"/>
    <w:rsid w:val="006A5060"/>
    <w:rsid w:val="006B15DA"/>
    <w:rsid w:val="006B5A8B"/>
    <w:rsid w:val="006B7FF5"/>
    <w:rsid w:val="006C1EEB"/>
    <w:rsid w:val="006C3400"/>
    <w:rsid w:val="006C787B"/>
    <w:rsid w:val="006D0EC2"/>
    <w:rsid w:val="006E072F"/>
    <w:rsid w:val="006E07E7"/>
    <w:rsid w:val="006F0764"/>
    <w:rsid w:val="006F4B59"/>
    <w:rsid w:val="00702A5D"/>
    <w:rsid w:val="00712D65"/>
    <w:rsid w:val="007136F1"/>
    <w:rsid w:val="007166EA"/>
    <w:rsid w:val="00716DB7"/>
    <w:rsid w:val="007170AD"/>
    <w:rsid w:val="007175B0"/>
    <w:rsid w:val="0072091A"/>
    <w:rsid w:val="0072387F"/>
    <w:rsid w:val="00723ABF"/>
    <w:rsid w:val="00725036"/>
    <w:rsid w:val="00727608"/>
    <w:rsid w:val="00730DB8"/>
    <w:rsid w:val="00733FC1"/>
    <w:rsid w:val="00742688"/>
    <w:rsid w:val="00742F8B"/>
    <w:rsid w:val="00752216"/>
    <w:rsid w:val="00752FDC"/>
    <w:rsid w:val="00754755"/>
    <w:rsid w:val="00754F8F"/>
    <w:rsid w:val="007564E8"/>
    <w:rsid w:val="0076433D"/>
    <w:rsid w:val="0076512B"/>
    <w:rsid w:val="007670B7"/>
    <w:rsid w:val="00774CF8"/>
    <w:rsid w:val="00787DFD"/>
    <w:rsid w:val="00794632"/>
    <w:rsid w:val="007A308E"/>
    <w:rsid w:val="007A595B"/>
    <w:rsid w:val="007A7C95"/>
    <w:rsid w:val="007B1B15"/>
    <w:rsid w:val="007C1822"/>
    <w:rsid w:val="007D0B40"/>
    <w:rsid w:val="007E00E0"/>
    <w:rsid w:val="007E6639"/>
    <w:rsid w:val="00805A21"/>
    <w:rsid w:val="0081407D"/>
    <w:rsid w:val="008159D7"/>
    <w:rsid w:val="00815B89"/>
    <w:rsid w:val="00815F2F"/>
    <w:rsid w:val="00816CE2"/>
    <w:rsid w:val="008214B7"/>
    <w:rsid w:val="00822478"/>
    <w:rsid w:val="00823843"/>
    <w:rsid w:val="0082434B"/>
    <w:rsid w:val="00827650"/>
    <w:rsid w:val="0083196C"/>
    <w:rsid w:val="00834F29"/>
    <w:rsid w:val="0084526A"/>
    <w:rsid w:val="00845DC0"/>
    <w:rsid w:val="00845F93"/>
    <w:rsid w:val="00850C1F"/>
    <w:rsid w:val="008516E0"/>
    <w:rsid w:val="00855ABE"/>
    <w:rsid w:val="00860E4F"/>
    <w:rsid w:val="0086169F"/>
    <w:rsid w:val="0088674D"/>
    <w:rsid w:val="008878AC"/>
    <w:rsid w:val="00893DCF"/>
    <w:rsid w:val="00895235"/>
    <w:rsid w:val="008967B3"/>
    <w:rsid w:val="008B2AFD"/>
    <w:rsid w:val="008C1778"/>
    <w:rsid w:val="008C1AB6"/>
    <w:rsid w:val="008C2548"/>
    <w:rsid w:val="008C2A49"/>
    <w:rsid w:val="00901E26"/>
    <w:rsid w:val="00902B6C"/>
    <w:rsid w:val="00906DAA"/>
    <w:rsid w:val="00915AA4"/>
    <w:rsid w:val="0093558C"/>
    <w:rsid w:val="009436BA"/>
    <w:rsid w:val="009445CF"/>
    <w:rsid w:val="00945AEC"/>
    <w:rsid w:val="00946DF5"/>
    <w:rsid w:val="00947F7D"/>
    <w:rsid w:val="00951317"/>
    <w:rsid w:val="00952FB2"/>
    <w:rsid w:val="00953255"/>
    <w:rsid w:val="00963186"/>
    <w:rsid w:val="0097515F"/>
    <w:rsid w:val="00977B81"/>
    <w:rsid w:val="00984DEF"/>
    <w:rsid w:val="0098533E"/>
    <w:rsid w:val="00985507"/>
    <w:rsid w:val="009952DD"/>
    <w:rsid w:val="009A2870"/>
    <w:rsid w:val="009C01C1"/>
    <w:rsid w:val="009C2034"/>
    <w:rsid w:val="009D0D67"/>
    <w:rsid w:val="009D4B58"/>
    <w:rsid w:val="009D7840"/>
    <w:rsid w:val="009E0448"/>
    <w:rsid w:val="009E0A85"/>
    <w:rsid w:val="009E19DF"/>
    <w:rsid w:val="009E2575"/>
    <w:rsid w:val="009E4D48"/>
    <w:rsid w:val="009F3A1F"/>
    <w:rsid w:val="009F3EDD"/>
    <w:rsid w:val="009F6578"/>
    <w:rsid w:val="009F6612"/>
    <w:rsid w:val="00A00EA1"/>
    <w:rsid w:val="00A05689"/>
    <w:rsid w:val="00A13095"/>
    <w:rsid w:val="00A209E1"/>
    <w:rsid w:val="00A21A48"/>
    <w:rsid w:val="00A2358E"/>
    <w:rsid w:val="00A242FC"/>
    <w:rsid w:val="00A27FCA"/>
    <w:rsid w:val="00A35DDC"/>
    <w:rsid w:val="00A478CF"/>
    <w:rsid w:val="00A5298C"/>
    <w:rsid w:val="00A52A0B"/>
    <w:rsid w:val="00A579FD"/>
    <w:rsid w:val="00A62A72"/>
    <w:rsid w:val="00A662CB"/>
    <w:rsid w:val="00A727C8"/>
    <w:rsid w:val="00A81D3D"/>
    <w:rsid w:val="00A83C08"/>
    <w:rsid w:val="00A945BE"/>
    <w:rsid w:val="00A95569"/>
    <w:rsid w:val="00A97226"/>
    <w:rsid w:val="00AA2213"/>
    <w:rsid w:val="00AA2353"/>
    <w:rsid w:val="00AA6A0D"/>
    <w:rsid w:val="00AA7404"/>
    <w:rsid w:val="00AB07AC"/>
    <w:rsid w:val="00AB2211"/>
    <w:rsid w:val="00AB2970"/>
    <w:rsid w:val="00AB2ADB"/>
    <w:rsid w:val="00AC0BF4"/>
    <w:rsid w:val="00AD73A0"/>
    <w:rsid w:val="00AE06D5"/>
    <w:rsid w:val="00AE0A3D"/>
    <w:rsid w:val="00AE1FE0"/>
    <w:rsid w:val="00AF105D"/>
    <w:rsid w:val="00AF4F1C"/>
    <w:rsid w:val="00AF5E9E"/>
    <w:rsid w:val="00B01CBB"/>
    <w:rsid w:val="00B05166"/>
    <w:rsid w:val="00B07845"/>
    <w:rsid w:val="00B120FF"/>
    <w:rsid w:val="00B1232D"/>
    <w:rsid w:val="00B34918"/>
    <w:rsid w:val="00B3712C"/>
    <w:rsid w:val="00B443A1"/>
    <w:rsid w:val="00B545FC"/>
    <w:rsid w:val="00B67C79"/>
    <w:rsid w:val="00B71189"/>
    <w:rsid w:val="00B73202"/>
    <w:rsid w:val="00B74A35"/>
    <w:rsid w:val="00B75EA9"/>
    <w:rsid w:val="00B8111E"/>
    <w:rsid w:val="00B92D01"/>
    <w:rsid w:val="00BA330A"/>
    <w:rsid w:val="00BA579B"/>
    <w:rsid w:val="00BB17E0"/>
    <w:rsid w:val="00BB1829"/>
    <w:rsid w:val="00BC13A4"/>
    <w:rsid w:val="00BC3529"/>
    <w:rsid w:val="00BD2974"/>
    <w:rsid w:val="00BD37D8"/>
    <w:rsid w:val="00BD7AEF"/>
    <w:rsid w:val="00BD7B65"/>
    <w:rsid w:val="00BD7F84"/>
    <w:rsid w:val="00BF3CE5"/>
    <w:rsid w:val="00C04242"/>
    <w:rsid w:val="00C165D5"/>
    <w:rsid w:val="00C174A9"/>
    <w:rsid w:val="00C239AE"/>
    <w:rsid w:val="00C3401A"/>
    <w:rsid w:val="00C400EC"/>
    <w:rsid w:val="00C42259"/>
    <w:rsid w:val="00C438B2"/>
    <w:rsid w:val="00C55448"/>
    <w:rsid w:val="00C55D32"/>
    <w:rsid w:val="00C67C61"/>
    <w:rsid w:val="00C73632"/>
    <w:rsid w:val="00C74E83"/>
    <w:rsid w:val="00C8411B"/>
    <w:rsid w:val="00C87C80"/>
    <w:rsid w:val="00C9112C"/>
    <w:rsid w:val="00C9478A"/>
    <w:rsid w:val="00CB1378"/>
    <w:rsid w:val="00CB48C4"/>
    <w:rsid w:val="00CB5064"/>
    <w:rsid w:val="00CD1679"/>
    <w:rsid w:val="00CD21E4"/>
    <w:rsid w:val="00CE030A"/>
    <w:rsid w:val="00CF0DD8"/>
    <w:rsid w:val="00D1228A"/>
    <w:rsid w:val="00D15679"/>
    <w:rsid w:val="00D16F47"/>
    <w:rsid w:val="00D27BDA"/>
    <w:rsid w:val="00D30E27"/>
    <w:rsid w:val="00D418FB"/>
    <w:rsid w:val="00D41A7E"/>
    <w:rsid w:val="00D43A5B"/>
    <w:rsid w:val="00D543FF"/>
    <w:rsid w:val="00D55380"/>
    <w:rsid w:val="00D563DB"/>
    <w:rsid w:val="00D61E8E"/>
    <w:rsid w:val="00D63A15"/>
    <w:rsid w:val="00D7264B"/>
    <w:rsid w:val="00D75EC6"/>
    <w:rsid w:val="00D76AA8"/>
    <w:rsid w:val="00D80E7B"/>
    <w:rsid w:val="00D849D6"/>
    <w:rsid w:val="00D864BB"/>
    <w:rsid w:val="00D91022"/>
    <w:rsid w:val="00D918B0"/>
    <w:rsid w:val="00D9468C"/>
    <w:rsid w:val="00DA0A0F"/>
    <w:rsid w:val="00DA5E28"/>
    <w:rsid w:val="00DA673C"/>
    <w:rsid w:val="00DB6501"/>
    <w:rsid w:val="00DC7A39"/>
    <w:rsid w:val="00DD283B"/>
    <w:rsid w:val="00DD2B6D"/>
    <w:rsid w:val="00DD3B26"/>
    <w:rsid w:val="00DE0961"/>
    <w:rsid w:val="00DE21B6"/>
    <w:rsid w:val="00DF0529"/>
    <w:rsid w:val="00DF1752"/>
    <w:rsid w:val="00DF4AAA"/>
    <w:rsid w:val="00DF55D9"/>
    <w:rsid w:val="00E02B0E"/>
    <w:rsid w:val="00E02CB0"/>
    <w:rsid w:val="00E107AA"/>
    <w:rsid w:val="00E1469E"/>
    <w:rsid w:val="00E24C53"/>
    <w:rsid w:val="00E256F4"/>
    <w:rsid w:val="00E3199D"/>
    <w:rsid w:val="00E40C91"/>
    <w:rsid w:val="00E4495B"/>
    <w:rsid w:val="00E530AF"/>
    <w:rsid w:val="00E5397D"/>
    <w:rsid w:val="00E67676"/>
    <w:rsid w:val="00E75902"/>
    <w:rsid w:val="00E76AED"/>
    <w:rsid w:val="00E8114D"/>
    <w:rsid w:val="00E85DA7"/>
    <w:rsid w:val="00E92B00"/>
    <w:rsid w:val="00EA2F36"/>
    <w:rsid w:val="00EA5F73"/>
    <w:rsid w:val="00EA6BE8"/>
    <w:rsid w:val="00EB0449"/>
    <w:rsid w:val="00EC2488"/>
    <w:rsid w:val="00ED2A56"/>
    <w:rsid w:val="00EE2CA2"/>
    <w:rsid w:val="00EF517F"/>
    <w:rsid w:val="00F1004F"/>
    <w:rsid w:val="00F1638E"/>
    <w:rsid w:val="00F30F6D"/>
    <w:rsid w:val="00F32206"/>
    <w:rsid w:val="00F34A58"/>
    <w:rsid w:val="00F352B7"/>
    <w:rsid w:val="00F3725D"/>
    <w:rsid w:val="00F40121"/>
    <w:rsid w:val="00F4085A"/>
    <w:rsid w:val="00F410E3"/>
    <w:rsid w:val="00F54869"/>
    <w:rsid w:val="00F656A8"/>
    <w:rsid w:val="00F65704"/>
    <w:rsid w:val="00F86BC1"/>
    <w:rsid w:val="00FA19BC"/>
    <w:rsid w:val="00FA4B1F"/>
    <w:rsid w:val="00FA7EF2"/>
    <w:rsid w:val="00FB258F"/>
    <w:rsid w:val="00FB3E7A"/>
    <w:rsid w:val="00FC0ABC"/>
    <w:rsid w:val="00FC1B45"/>
    <w:rsid w:val="00FC2919"/>
    <w:rsid w:val="00FD078A"/>
    <w:rsid w:val="00FD22E4"/>
    <w:rsid w:val="00FD6609"/>
    <w:rsid w:val="00FD6F62"/>
    <w:rsid w:val="00FF300C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42"/>
  </w:style>
  <w:style w:type="paragraph" w:styleId="1">
    <w:name w:val="heading 1"/>
    <w:basedOn w:val="a"/>
    <w:next w:val="a"/>
    <w:link w:val="10"/>
    <w:uiPriority w:val="9"/>
    <w:qFormat/>
    <w:rsid w:val="00E92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1_вариант_заг2,H2,h2,Numbered text 3"/>
    <w:basedOn w:val="a"/>
    <w:next w:val="a"/>
    <w:link w:val="20"/>
    <w:uiPriority w:val="99"/>
    <w:qFormat/>
    <w:rsid w:val="002E37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9"/>
    <w:qFormat/>
    <w:rsid w:val="009952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650B3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650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50B3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650B35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650B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650B35"/>
    <w:rPr>
      <w:rFonts w:ascii="Times New Roman" w:hAnsi="Times New Roman" w:cs="Times New Roman"/>
      <w:spacing w:val="-10"/>
      <w:sz w:val="24"/>
      <w:szCs w:val="24"/>
    </w:rPr>
  </w:style>
  <w:style w:type="paragraph" w:styleId="a3">
    <w:name w:val="List Paragraph"/>
    <w:aliases w:val="A_маркированный_список"/>
    <w:basedOn w:val="a"/>
    <w:link w:val="a4"/>
    <w:uiPriority w:val="34"/>
    <w:qFormat/>
    <w:rsid w:val="00AB2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56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0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01CD3"/>
    <w:rPr>
      <w:b/>
      <w:bCs/>
    </w:rPr>
  </w:style>
  <w:style w:type="character" w:customStyle="1" w:styleId="20">
    <w:name w:val="Заголовок 2 Знак"/>
    <w:aliases w:val="1_вариант_заг2 Знак,H2 Знак,h2 Знак,Numbered text 3 Знак"/>
    <w:basedOn w:val="a0"/>
    <w:link w:val="2"/>
    <w:uiPriority w:val="99"/>
    <w:rsid w:val="002E37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uiPriority w:val="99"/>
    <w:rsid w:val="002E37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2E378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1"/>
    <w:rsid w:val="002E378B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b">
    <w:name w:val="Основной текст + Курсив"/>
    <w:basedOn w:val="aa"/>
    <w:rsid w:val="002E378B"/>
    <w:rPr>
      <w:i/>
      <w:iCs/>
    </w:rPr>
  </w:style>
  <w:style w:type="character" w:customStyle="1" w:styleId="3">
    <w:name w:val="Основной текст (3)_"/>
    <w:basedOn w:val="a0"/>
    <w:link w:val="30"/>
    <w:rsid w:val="002E378B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2E378B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0">
    <w:name w:val="Основной текст (3)"/>
    <w:basedOn w:val="a"/>
    <w:link w:val="3"/>
    <w:rsid w:val="002E378B"/>
    <w:pPr>
      <w:shd w:val="clear" w:color="auto" w:fill="FFFFFF"/>
      <w:spacing w:after="0" w:line="299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Обычн"/>
    <w:rsid w:val="008616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6">
    <w:name w:val="Style6"/>
    <w:basedOn w:val="a"/>
    <w:uiPriority w:val="99"/>
    <w:rsid w:val="001E59D4"/>
    <w:pPr>
      <w:widowControl w:val="0"/>
      <w:autoSpaceDE w:val="0"/>
      <w:autoSpaceDN w:val="0"/>
      <w:adjustRightInd w:val="0"/>
      <w:spacing w:after="0" w:line="29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uiPriority w:val="99"/>
    <w:rsid w:val="001E59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9">
    <w:name w:val="Font Style129"/>
    <w:basedOn w:val="a0"/>
    <w:uiPriority w:val="99"/>
    <w:rsid w:val="001E59D4"/>
    <w:rPr>
      <w:rFonts w:ascii="Times New Roman" w:hAnsi="Times New Roman" w:cs="Times New Roman"/>
      <w:sz w:val="26"/>
      <w:szCs w:val="26"/>
    </w:rPr>
  </w:style>
  <w:style w:type="paragraph" w:customStyle="1" w:styleId="Style41">
    <w:name w:val="Style41"/>
    <w:basedOn w:val="a"/>
    <w:uiPriority w:val="99"/>
    <w:rsid w:val="001E59D4"/>
    <w:pPr>
      <w:widowControl w:val="0"/>
      <w:autoSpaceDE w:val="0"/>
      <w:autoSpaceDN w:val="0"/>
      <w:adjustRightInd w:val="0"/>
      <w:spacing w:after="0" w:line="324" w:lineRule="exact"/>
      <w:ind w:firstLine="20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8">
    <w:name w:val="Font Style128"/>
    <w:basedOn w:val="a0"/>
    <w:uiPriority w:val="99"/>
    <w:rsid w:val="001E59D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9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D67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437C4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37C4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37C48"/>
    <w:rPr>
      <w:vertAlign w:val="superscript"/>
    </w:rPr>
  </w:style>
  <w:style w:type="paragraph" w:customStyle="1" w:styleId="Style10">
    <w:name w:val="Style10"/>
    <w:basedOn w:val="a"/>
    <w:uiPriority w:val="99"/>
    <w:rsid w:val="00AA7404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A740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5A5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5A572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basedOn w:val="a0"/>
    <w:uiPriority w:val="99"/>
    <w:rsid w:val="005A572D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basedOn w:val="a0"/>
    <w:uiPriority w:val="99"/>
    <w:rsid w:val="005A57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5A572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D3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F1752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2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Emphasis"/>
    <w:basedOn w:val="a0"/>
    <w:uiPriority w:val="20"/>
    <w:qFormat/>
    <w:rsid w:val="00E92B00"/>
    <w:rPr>
      <w:i/>
      <w:iCs/>
    </w:rPr>
  </w:style>
  <w:style w:type="character" w:styleId="af5">
    <w:name w:val="Hyperlink"/>
    <w:basedOn w:val="a0"/>
    <w:uiPriority w:val="99"/>
    <w:rsid w:val="00E92B00"/>
    <w:rPr>
      <w:strike w:val="0"/>
      <w:dstrike w:val="0"/>
      <w:color w:val="0000FF"/>
      <w:u w:val="none"/>
      <w:effect w:val="none"/>
    </w:rPr>
  </w:style>
  <w:style w:type="character" w:customStyle="1" w:styleId="docaccesstitle">
    <w:name w:val="docaccess_title"/>
    <w:basedOn w:val="a0"/>
    <w:rsid w:val="00E92B00"/>
  </w:style>
  <w:style w:type="character" w:customStyle="1" w:styleId="af6">
    <w:name w:val="Гипертекстовая ссылка"/>
    <w:basedOn w:val="a0"/>
    <w:uiPriority w:val="99"/>
    <w:rsid w:val="0053672A"/>
    <w:rPr>
      <w:b/>
      <w:bCs/>
      <w:color w:val="106BBE"/>
    </w:rPr>
  </w:style>
  <w:style w:type="paragraph" w:styleId="af7">
    <w:name w:val="footer"/>
    <w:basedOn w:val="a"/>
    <w:link w:val="af8"/>
    <w:uiPriority w:val="99"/>
    <w:unhideWhenUsed/>
    <w:rsid w:val="006F4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F4B59"/>
  </w:style>
  <w:style w:type="paragraph" w:customStyle="1" w:styleId="Default">
    <w:name w:val="Default"/>
    <w:rsid w:val="00623D0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5C7AE8"/>
    <w:pPr>
      <w:tabs>
        <w:tab w:val="right" w:leader="dot" w:pos="9771"/>
      </w:tabs>
      <w:spacing w:before="240" w:after="0" w:line="240" w:lineRule="auto"/>
      <w:jc w:val="center"/>
    </w:pPr>
    <w:rPr>
      <w:rFonts w:eastAsia="Times New Roman" w:cstheme="minorHAnsi"/>
      <w:b/>
      <w:bCs/>
      <w:noProof/>
      <w:sz w:val="24"/>
      <w:szCs w:val="24"/>
    </w:rPr>
  </w:style>
  <w:style w:type="paragraph" w:customStyle="1" w:styleId="Style48">
    <w:name w:val="Style48"/>
    <w:basedOn w:val="a"/>
    <w:uiPriority w:val="99"/>
    <w:rsid w:val="00F86BC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6A5060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6A506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0">
    <w:name w:val="Font Style40"/>
    <w:basedOn w:val="a0"/>
    <w:uiPriority w:val="99"/>
    <w:rsid w:val="006A506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6A5060"/>
    <w:rPr>
      <w:rFonts w:ascii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uiPriority w:val="99"/>
    <w:unhideWhenUsed/>
    <w:rsid w:val="00D27BD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27BDA"/>
  </w:style>
  <w:style w:type="character" w:customStyle="1" w:styleId="50">
    <w:name w:val="Заголовок 5 Знак"/>
    <w:basedOn w:val="a0"/>
    <w:link w:val="5"/>
    <w:uiPriority w:val="9"/>
    <w:semiHidden/>
    <w:rsid w:val="00DA673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7">
    <w:name w:val="Style27"/>
    <w:basedOn w:val="a"/>
    <w:uiPriority w:val="99"/>
    <w:rsid w:val="00DA673C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uiPriority w:val="99"/>
    <w:semiHidden/>
    <w:unhideWhenUsed/>
    <w:rsid w:val="00AF4F1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rsid w:val="00AF4F1C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952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print">
    <w:name w:val="noprint"/>
    <w:basedOn w:val="a0"/>
    <w:rsid w:val="009952DD"/>
  </w:style>
  <w:style w:type="character" w:customStyle="1" w:styleId="nostrong">
    <w:name w:val="nostrong"/>
    <w:basedOn w:val="a0"/>
    <w:rsid w:val="009952DD"/>
  </w:style>
  <w:style w:type="paragraph" w:styleId="31">
    <w:name w:val="Body Text 3"/>
    <w:basedOn w:val="a"/>
    <w:link w:val="32"/>
    <w:semiHidden/>
    <w:unhideWhenUsed/>
    <w:rsid w:val="00995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9952DD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9952DD"/>
    <w:pPr>
      <w:widowControl w:val="0"/>
      <w:autoSpaceDE w:val="0"/>
      <w:autoSpaceDN w:val="0"/>
      <w:adjustRightInd w:val="0"/>
      <w:spacing w:before="260" w:after="0" w:line="300" w:lineRule="auto"/>
      <w:ind w:firstLine="54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9952D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nswers">
    <w:name w:val="answers"/>
    <w:basedOn w:val="a0"/>
    <w:rsid w:val="009952DD"/>
  </w:style>
  <w:style w:type="character" w:customStyle="1" w:styleId="apple-converted-space">
    <w:name w:val="apple-converted-space"/>
    <w:basedOn w:val="a0"/>
    <w:rsid w:val="009952DD"/>
  </w:style>
  <w:style w:type="character" w:customStyle="1" w:styleId="afd">
    <w:name w:val="Цветовое выделение"/>
    <w:uiPriority w:val="99"/>
    <w:rsid w:val="005329B8"/>
    <w:rPr>
      <w:b/>
      <w:bCs/>
      <w:color w:val="26282F"/>
    </w:rPr>
  </w:style>
  <w:style w:type="character" w:customStyle="1" w:styleId="51">
    <w:name w:val="Основной текст (5)_"/>
    <w:basedOn w:val="a0"/>
    <w:link w:val="52"/>
    <w:rsid w:val="001B1858"/>
    <w:rPr>
      <w:sz w:val="24"/>
      <w:szCs w:val="2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B1858"/>
    <w:pPr>
      <w:shd w:val="clear" w:color="auto" w:fill="FFFFFF"/>
      <w:spacing w:after="0" w:line="119" w:lineRule="exact"/>
      <w:jc w:val="both"/>
    </w:pPr>
    <w:rPr>
      <w:sz w:val="24"/>
      <w:szCs w:val="24"/>
    </w:rPr>
  </w:style>
  <w:style w:type="character" w:customStyle="1" w:styleId="a4">
    <w:name w:val="Абзац списка Знак"/>
    <w:aliases w:val="A_маркированный_список Знак"/>
    <w:link w:val="a3"/>
    <w:uiPriority w:val="34"/>
    <w:locked/>
    <w:rsid w:val="00730DB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5E27-A377-4E0E-8B9B-73978FE7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ОУМЦ по ГО и ЧС Тюменской области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 Ерженкова</dc:creator>
  <cp:lastModifiedBy>User</cp:lastModifiedBy>
  <cp:revision>94</cp:revision>
  <cp:lastPrinted>2019-01-06T16:32:00Z</cp:lastPrinted>
  <dcterms:created xsi:type="dcterms:W3CDTF">2017-11-16T09:13:00Z</dcterms:created>
  <dcterms:modified xsi:type="dcterms:W3CDTF">2019-04-16T08:14:00Z</dcterms:modified>
</cp:coreProperties>
</file>