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49" w:rsidRDefault="00622749" w:rsidP="00AA74C0">
      <w:pPr>
        <w:jc w:val="center"/>
      </w:pPr>
    </w:p>
    <w:p w:rsidR="00AA74C0" w:rsidRDefault="00AA74C0" w:rsidP="00AA74C0">
      <w:pPr>
        <w:jc w:val="center"/>
        <w:rPr>
          <w:b/>
          <w:sz w:val="32"/>
          <w:szCs w:val="32"/>
        </w:rPr>
      </w:pPr>
    </w:p>
    <w:p w:rsidR="00AA74C0" w:rsidRDefault="008D605D" w:rsidP="00AA74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</w:t>
      </w:r>
    </w:p>
    <w:p w:rsidR="008D605D" w:rsidRDefault="008D605D" w:rsidP="00AA74C0">
      <w:pPr>
        <w:jc w:val="center"/>
        <w:rPr>
          <w:b/>
          <w:sz w:val="28"/>
          <w:szCs w:val="28"/>
        </w:rPr>
      </w:pPr>
    </w:p>
    <w:p w:rsidR="00553591" w:rsidRPr="008D605D" w:rsidRDefault="00622749" w:rsidP="00553591">
      <w:pPr>
        <w:jc w:val="center"/>
        <w:rPr>
          <w:b/>
          <w:sz w:val="28"/>
          <w:szCs w:val="28"/>
        </w:rPr>
      </w:pPr>
      <w:r w:rsidRPr="008D605D">
        <w:rPr>
          <w:b/>
          <w:sz w:val="28"/>
          <w:szCs w:val="28"/>
        </w:rPr>
        <w:t>Тема №18</w:t>
      </w:r>
    </w:p>
    <w:p w:rsidR="00553591" w:rsidRPr="008D605D" w:rsidRDefault="00553591" w:rsidP="00553591">
      <w:pPr>
        <w:jc w:val="center"/>
        <w:rPr>
          <w:b/>
          <w:sz w:val="28"/>
          <w:szCs w:val="28"/>
        </w:rPr>
      </w:pPr>
    </w:p>
    <w:p w:rsidR="00C14F0D" w:rsidRDefault="00C14F0D" w:rsidP="00374062">
      <w:pPr>
        <w:jc w:val="center"/>
        <w:rPr>
          <w:sz w:val="28"/>
          <w:szCs w:val="28"/>
        </w:rPr>
      </w:pPr>
    </w:p>
    <w:p w:rsidR="00C14F0D" w:rsidRPr="008D605D" w:rsidRDefault="00C14F0D" w:rsidP="00374062">
      <w:pPr>
        <w:jc w:val="center"/>
        <w:rPr>
          <w:b/>
          <w:i/>
          <w:sz w:val="32"/>
          <w:szCs w:val="32"/>
        </w:rPr>
      </w:pPr>
      <w:r w:rsidRPr="008D605D">
        <w:rPr>
          <w:b/>
          <w:i/>
          <w:sz w:val="32"/>
          <w:szCs w:val="32"/>
        </w:rPr>
        <w:t>«Средства индивидуальной защиты»</w:t>
      </w:r>
    </w:p>
    <w:p w:rsidR="00C14F0D" w:rsidRPr="0043572E" w:rsidRDefault="00C14F0D" w:rsidP="00374062">
      <w:pPr>
        <w:jc w:val="center"/>
        <w:rPr>
          <w:rFonts w:ascii="Arial Narrow" w:hAnsi="Arial Narrow"/>
          <w:b/>
          <w:i/>
          <w:sz w:val="32"/>
          <w:szCs w:val="32"/>
        </w:rPr>
      </w:pPr>
    </w:p>
    <w:p w:rsidR="00C14F0D" w:rsidRDefault="00C14F0D" w:rsidP="00C14F0D">
      <w:pPr>
        <w:jc w:val="center"/>
        <w:rPr>
          <w:b/>
          <w:i/>
          <w:sz w:val="28"/>
          <w:szCs w:val="28"/>
        </w:rPr>
      </w:pPr>
    </w:p>
    <w:p w:rsidR="00622749" w:rsidRDefault="00AA74C0" w:rsidP="008D605D">
      <w:r>
        <w:rPr>
          <w:b/>
          <w:sz w:val="32"/>
          <w:szCs w:val="32"/>
        </w:rPr>
        <w:t xml:space="preserve">                                                     </w:t>
      </w:r>
    </w:p>
    <w:p w:rsidR="00622749" w:rsidRDefault="00622749" w:rsidP="00AA74C0">
      <w:pPr>
        <w:jc w:val="center"/>
      </w:pPr>
    </w:p>
    <w:tbl>
      <w:tblPr>
        <w:tblW w:w="0" w:type="auto"/>
        <w:tblLook w:val="04A0"/>
      </w:tblPr>
      <w:tblGrid>
        <w:gridCol w:w="8528"/>
        <w:gridCol w:w="1043"/>
      </w:tblGrid>
      <w:tr w:rsidR="00AA74C0" w:rsidTr="00C14F0D">
        <w:tc>
          <w:tcPr>
            <w:tcW w:w="8528" w:type="dxa"/>
            <w:hideMark/>
          </w:tcPr>
          <w:p w:rsidR="00AA74C0" w:rsidRDefault="00AA74C0" w:rsidP="008A75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ind w:left="-476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3" w:type="dxa"/>
            <w:hideMark/>
          </w:tcPr>
          <w:p w:rsidR="00FD71B3" w:rsidRDefault="00FD71B3" w:rsidP="008A75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A74C0" w:rsidTr="00C14F0D">
        <w:tc>
          <w:tcPr>
            <w:tcW w:w="8528" w:type="dxa"/>
            <w:hideMark/>
          </w:tcPr>
          <w:p w:rsidR="00AA74C0" w:rsidRDefault="00AA74C0" w:rsidP="008A75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3" w:type="dxa"/>
            <w:hideMark/>
          </w:tcPr>
          <w:p w:rsidR="00AA74C0" w:rsidRPr="001A50C1" w:rsidRDefault="00AA74C0" w:rsidP="008A75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AA74C0" w:rsidRDefault="00AA74C0" w:rsidP="008A7557">
      <w:pPr>
        <w:widowControl w:val="0"/>
        <w:autoSpaceDE w:val="0"/>
        <w:autoSpaceDN w:val="0"/>
        <w:adjustRightInd w:val="0"/>
        <w:spacing w:line="276" w:lineRule="auto"/>
        <w:ind w:firstLine="1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</w:p>
    <w:p w:rsidR="00BE581C" w:rsidRDefault="00AA74C0" w:rsidP="008A7557">
      <w:pPr>
        <w:numPr>
          <w:ilvl w:val="0"/>
          <w:numId w:val="29"/>
        </w:numPr>
        <w:tabs>
          <w:tab w:val="clear" w:pos="720"/>
          <w:tab w:val="num" w:pos="360"/>
        </w:tabs>
        <w:spacing w:before="100" w:line="276" w:lineRule="auto"/>
        <w:ind w:left="360"/>
        <w:jc w:val="both"/>
        <w:rPr>
          <w:noProof/>
          <w:sz w:val="28"/>
          <w:szCs w:val="28"/>
        </w:rPr>
      </w:pPr>
      <w:r w:rsidRPr="00BE581C">
        <w:rPr>
          <w:sz w:val="28"/>
          <w:szCs w:val="28"/>
        </w:rPr>
        <w:t>Федеральный закон "О защите населения и территорий от чрезвычайных ситуаций природного и техногенного характера" от 21.12.94г.</w:t>
      </w:r>
      <w:r w:rsidR="00A9731C" w:rsidRPr="00BE581C">
        <w:rPr>
          <w:sz w:val="28"/>
          <w:szCs w:val="28"/>
        </w:rPr>
        <w:t xml:space="preserve"> №-68-ФЗ. </w:t>
      </w:r>
    </w:p>
    <w:p w:rsidR="00AA74C0" w:rsidRPr="00BE581C" w:rsidRDefault="00AA74C0" w:rsidP="008A7557">
      <w:pPr>
        <w:numPr>
          <w:ilvl w:val="0"/>
          <w:numId w:val="29"/>
        </w:numPr>
        <w:tabs>
          <w:tab w:val="clear" w:pos="720"/>
          <w:tab w:val="num" w:pos="360"/>
        </w:tabs>
        <w:spacing w:before="100" w:line="276" w:lineRule="auto"/>
        <w:ind w:left="360"/>
        <w:jc w:val="both"/>
        <w:rPr>
          <w:noProof/>
          <w:sz w:val="28"/>
          <w:szCs w:val="28"/>
        </w:rPr>
      </w:pPr>
      <w:r w:rsidRPr="00BE581C">
        <w:rPr>
          <w:noProof/>
          <w:sz w:val="28"/>
          <w:szCs w:val="28"/>
        </w:rPr>
        <w:t xml:space="preserve"> Постановление Правительства РФ</w:t>
      </w:r>
      <w:r w:rsidRPr="00BE581C">
        <w:rPr>
          <w:sz w:val="28"/>
          <w:szCs w:val="28"/>
        </w:rPr>
        <w:t xml:space="preserve"> № 794 от 30</w:t>
      </w:r>
      <w:r w:rsidR="00A9731C" w:rsidRPr="00BE581C">
        <w:rPr>
          <w:sz w:val="28"/>
          <w:szCs w:val="28"/>
        </w:rPr>
        <w:t xml:space="preserve">.12.2003г. </w:t>
      </w:r>
      <w:r w:rsidRPr="00BE581C">
        <w:rPr>
          <w:sz w:val="28"/>
          <w:szCs w:val="28"/>
        </w:rPr>
        <w:t>«О единой государственной системе предупреждения и ликвидации чрезвычайных ситуаций»</w:t>
      </w:r>
      <w:r w:rsidRPr="00BE581C">
        <w:rPr>
          <w:noProof/>
          <w:sz w:val="28"/>
          <w:szCs w:val="28"/>
        </w:rPr>
        <w:t>.</w:t>
      </w:r>
    </w:p>
    <w:p w:rsidR="00AA74C0" w:rsidRDefault="008918A7" w:rsidP="008A7557">
      <w:pPr>
        <w:spacing w:before="100" w:line="276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3</w:t>
      </w:r>
      <w:r w:rsidR="00AA74C0">
        <w:rPr>
          <w:noProof/>
          <w:sz w:val="28"/>
          <w:szCs w:val="28"/>
        </w:rPr>
        <w:t>.  Постановление Правительства РФ «О порядке создания и использования резервов материальных ресурсов для ликвидации чрезвычайных ситуаций природного и техногенного характера» от 10.11.1996г. №1340.</w:t>
      </w:r>
    </w:p>
    <w:p w:rsidR="00AA74C0" w:rsidRDefault="008918A7" w:rsidP="008A7557">
      <w:pPr>
        <w:spacing w:before="100" w:line="276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4</w:t>
      </w:r>
      <w:r w:rsidR="00AA74C0">
        <w:rPr>
          <w:noProof/>
          <w:sz w:val="28"/>
          <w:szCs w:val="28"/>
        </w:rPr>
        <w:t>. Постановление Правительства РФ «О накоплении, хранении и использовании в целях гражданской обороны  запасов матениально-технических, продовольственных, медицинских и иных средств» от 27.04.2000г. №379.</w:t>
      </w:r>
    </w:p>
    <w:p w:rsidR="00AA74C0" w:rsidRDefault="008918A7" w:rsidP="008A7557">
      <w:pPr>
        <w:tabs>
          <w:tab w:val="left" w:pos="1080"/>
        </w:tabs>
        <w:spacing w:line="27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593F5D">
        <w:rPr>
          <w:sz w:val="28"/>
          <w:szCs w:val="28"/>
        </w:rPr>
        <w:t>.</w:t>
      </w:r>
      <w:r w:rsidR="00AA74C0">
        <w:rPr>
          <w:sz w:val="28"/>
          <w:szCs w:val="28"/>
        </w:rPr>
        <w:t>Приказ  МЧС от 21.12.2005г. №993  «Об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контроля».</w:t>
      </w:r>
    </w:p>
    <w:p w:rsidR="001A50C1" w:rsidRDefault="008918A7" w:rsidP="008A7557">
      <w:pPr>
        <w:tabs>
          <w:tab w:val="left" w:pos="1080"/>
        </w:tabs>
        <w:spacing w:line="27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</w:t>
      </w:r>
      <w:r w:rsidR="001A50C1">
        <w:rPr>
          <w:sz w:val="28"/>
          <w:szCs w:val="28"/>
        </w:rPr>
        <w:t>.Приказ  МЧС от 01.10.2014г. №543 «Об утверждении Положения об организации обеспечения населения средствами индивидуальной защиты».</w:t>
      </w:r>
    </w:p>
    <w:p w:rsidR="001A50C1" w:rsidRDefault="008918A7" w:rsidP="008A7557">
      <w:pPr>
        <w:tabs>
          <w:tab w:val="left" w:pos="1080"/>
        </w:tabs>
        <w:spacing w:line="27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593F5D">
        <w:rPr>
          <w:sz w:val="28"/>
          <w:szCs w:val="28"/>
        </w:rPr>
        <w:t>.</w:t>
      </w:r>
      <w:r w:rsidR="001A50C1">
        <w:rPr>
          <w:sz w:val="28"/>
          <w:szCs w:val="28"/>
        </w:rPr>
        <w:t xml:space="preserve">Учебной пособие  для подготовки руководящего и командного состава </w:t>
      </w:r>
      <w:r w:rsidR="00A9731C">
        <w:rPr>
          <w:sz w:val="28"/>
          <w:szCs w:val="28"/>
        </w:rPr>
        <w:t xml:space="preserve">организаций, учреждений и учебных заведений </w:t>
      </w:r>
      <w:r w:rsidR="001A50C1">
        <w:rPr>
          <w:sz w:val="28"/>
          <w:szCs w:val="28"/>
        </w:rPr>
        <w:t>«Новейшие средства защиты органов дыхания и кожи»</w:t>
      </w:r>
      <w:r w:rsidR="00A9731C">
        <w:rPr>
          <w:sz w:val="28"/>
          <w:szCs w:val="28"/>
        </w:rPr>
        <w:t>. М.2000г.</w:t>
      </w:r>
    </w:p>
    <w:p w:rsidR="00A9731C" w:rsidRDefault="008918A7" w:rsidP="008A7557">
      <w:pPr>
        <w:tabs>
          <w:tab w:val="left" w:pos="1080"/>
        </w:tabs>
        <w:spacing w:line="27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</w:t>
      </w:r>
      <w:r w:rsidR="00593F5D">
        <w:rPr>
          <w:sz w:val="28"/>
          <w:szCs w:val="28"/>
        </w:rPr>
        <w:t>.</w:t>
      </w:r>
      <w:r w:rsidR="00A9731C">
        <w:rPr>
          <w:sz w:val="28"/>
          <w:szCs w:val="28"/>
        </w:rPr>
        <w:t>Учебное пособие «Порядок хранени</w:t>
      </w:r>
      <w:r w:rsidR="00967594">
        <w:rPr>
          <w:sz w:val="28"/>
          <w:szCs w:val="28"/>
        </w:rPr>
        <w:t>я, обслуживания и применения средств индивидуальной защиты</w:t>
      </w:r>
      <w:r w:rsidR="00A9731C">
        <w:rPr>
          <w:sz w:val="28"/>
          <w:szCs w:val="28"/>
        </w:rPr>
        <w:t xml:space="preserve"> в организациях». ОУМЦ. Тюмень 2011г.</w:t>
      </w:r>
    </w:p>
    <w:p w:rsidR="00C14F0D" w:rsidRDefault="00C14F0D" w:rsidP="008A7557">
      <w:pPr>
        <w:tabs>
          <w:tab w:val="left" w:pos="1080"/>
        </w:tabs>
        <w:spacing w:line="276" w:lineRule="auto"/>
        <w:jc w:val="both"/>
        <w:outlineLvl w:val="0"/>
        <w:rPr>
          <w:sz w:val="28"/>
          <w:szCs w:val="28"/>
        </w:rPr>
      </w:pPr>
    </w:p>
    <w:p w:rsidR="008D605D" w:rsidRDefault="008D605D" w:rsidP="008A7557">
      <w:pPr>
        <w:tabs>
          <w:tab w:val="left" w:pos="1080"/>
        </w:tabs>
        <w:spacing w:line="276" w:lineRule="auto"/>
        <w:jc w:val="both"/>
        <w:outlineLvl w:val="0"/>
        <w:rPr>
          <w:sz w:val="28"/>
          <w:szCs w:val="28"/>
        </w:rPr>
      </w:pPr>
    </w:p>
    <w:p w:rsidR="008D605D" w:rsidRDefault="008D605D" w:rsidP="008A7557">
      <w:pPr>
        <w:tabs>
          <w:tab w:val="left" w:pos="1080"/>
        </w:tabs>
        <w:spacing w:line="276" w:lineRule="auto"/>
        <w:jc w:val="both"/>
        <w:outlineLvl w:val="0"/>
        <w:rPr>
          <w:sz w:val="28"/>
          <w:szCs w:val="28"/>
        </w:rPr>
      </w:pPr>
    </w:p>
    <w:p w:rsidR="00C14F0D" w:rsidRPr="00566810" w:rsidRDefault="00C14F0D" w:rsidP="008A7557">
      <w:pPr>
        <w:pStyle w:val="af6"/>
        <w:spacing w:line="276" w:lineRule="auto"/>
        <w:ind w:left="142" w:hanging="142"/>
        <w:rPr>
          <w:sz w:val="16"/>
          <w:szCs w:val="16"/>
        </w:rPr>
      </w:pPr>
    </w:p>
    <w:p w:rsidR="00C628F5" w:rsidRDefault="00255A88" w:rsidP="008A7557">
      <w:pPr>
        <w:pStyle w:val="3"/>
        <w:spacing w:line="276" w:lineRule="auto"/>
        <w:jc w:val="center"/>
        <w:rPr>
          <w:i w:val="0"/>
          <w:szCs w:val="28"/>
        </w:rPr>
      </w:pPr>
      <w:r w:rsidRPr="00255A88">
        <w:rPr>
          <w:i w:val="0"/>
          <w:szCs w:val="28"/>
        </w:rPr>
        <w:lastRenderedPageBreak/>
        <w:t xml:space="preserve">Классификация средств  индивидуальной </w:t>
      </w:r>
      <w:r w:rsidR="00C628F5">
        <w:rPr>
          <w:i w:val="0"/>
          <w:szCs w:val="28"/>
        </w:rPr>
        <w:t>защиты.</w:t>
      </w:r>
    </w:p>
    <w:p w:rsidR="006A6220" w:rsidRPr="006A6220" w:rsidRDefault="006A6220" w:rsidP="008A7557">
      <w:pPr>
        <w:spacing w:line="276" w:lineRule="auto"/>
      </w:pPr>
    </w:p>
    <w:p w:rsidR="00F43070" w:rsidRPr="00255A88" w:rsidRDefault="00255A88" w:rsidP="008A7557">
      <w:pPr>
        <w:spacing w:line="276" w:lineRule="auto"/>
        <w:jc w:val="both"/>
        <w:rPr>
          <w:b/>
          <w:i/>
          <w:szCs w:val="28"/>
        </w:rPr>
      </w:pPr>
      <w:r w:rsidRPr="00255A88">
        <w:rPr>
          <w:i/>
          <w:szCs w:val="28"/>
        </w:rPr>
        <w:t xml:space="preserve">  </w:t>
      </w:r>
      <w:r w:rsidR="004C7F83">
        <w:rPr>
          <w:i/>
          <w:szCs w:val="28"/>
        </w:rPr>
        <w:t xml:space="preserve">      </w:t>
      </w:r>
      <w:r w:rsidR="00C8574B" w:rsidRPr="00593F5D">
        <w:rPr>
          <w:i/>
          <w:sz w:val="28"/>
          <w:szCs w:val="28"/>
        </w:rPr>
        <w:t>Средства индивидуальной защиты</w:t>
      </w:r>
      <w:r w:rsidR="006A6220">
        <w:rPr>
          <w:sz w:val="28"/>
          <w:szCs w:val="28"/>
        </w:rPr>
        <w:t xml:space="preserve"> - это изделия, предназначенные для защиты кожи, органов дыхания от воздействия  отравляющих веществ и/или вредных примесей в воздухе.</w:t>
      </w:r>
      <w:r w:rsidRPr="00255A88">
        <w:rPr>
          <w:i/>
          <w:szCs w:val="28"/>
        </w:rPr>
        <w:t xml:space="preserve">  </w:t>
      </w:r>
    </w:p>
    <w:p w:rsidR="00224095" w:rsidRDefault="00F43070" w:rsidP="008A7557">
      <w:pPr>
        <w:spacing w:line="276" w:lineRule="auto"/>
        <w:ind w:left="-142"/>
        <w:jc w:val="both"/>
        <w:rPr>
          <w:sz w:val="28"/>
          <w:szCs w:val="28"/>
        </w:rPr>
      </w:pPr>
      <w:r w:rsidRPr="00255A88">
        <w:rPr>
          <w:sz w:val="28"/>
          <w:szCs w:val="28"/>
        </w:rPr>
        <w:t xml:space="preserve">   </w:t>
      </w:r>
      <w:r w:rsidR="00DE397C">
        <w:rPr>
          <w:sz w:val="28"/>
          <w:szCs w:val="28"/>
        </w:rPr>
        <w:t xml:space="preserve">    </w:t>
      </w:r>
      <w:r w:rsidR="006A6220">
        <w:rPr>
          <w:sz w:val="28"/>
          <w:szCs w:val="28"/>
        </w:rPr>
        <w:t>Эти изделия</w:t>
      </w:r>
      <w:r w:rsidR="00D41817">
        <w:rPr>
          <w:sz w:val="28"/>
          <w:szCs w:val="28"/>
        </w:rPr>
        <w:t xml:space="preserve"> подразделяются на</w:t>
      </w:r>
      <w:r w:rsidR="00224095">
        <w:rPr>
          <w:sz w:val="28"/>
          <w:szCs w:val="28"/>
        </w:rPr>
        <w:t xml:space="preserve"> средства</w:t>
      </w:r>
      <w:r w:rsidR="006A6220">
        <w:rPr>
          <w:sz w:val="28"/>
          <w:szCs w:val="28"/>
        </w:rPr>
        <w:t xml:space="preserve"> защиты органов дыхания и средства защиты кожи</w:t>
      </w:r>
      <w:r w:rsidR="00224095">
        <w:rPr>
          <w:sz w:val="28"/>
          <w:szCs w:val="28"/>
        </w:rPr>
        <w:t>.</w:t>
      </w:r>
    </w:p>
    <w:p w:rsidR="004C7F83" w:rsidRDefault="004C7F83" w:rsidP="008A7557">
      <w:pPr>
        <w:spacing w:line="276" w:lineRule="auto"/>
        <w:ind w:left="-142"/>
        <w:jc w:val="both"/>
        <w:rPr>
          <w:sz w:val="28"/>
          <w:szCs w:val="28"/>
        </w:rPr>
      </w:pPr>
    </w:p>
    <w:p w:rsidR="00224095" w:rsidRDefault="00224095" w:rsidP="008D605D">
      <w:pPr>
        <w:ind w:left="-142"/>
        <w:jc w:val="center"/>
        <w:rPr>
          <w:sz w:val="28"/>
          <w:szCs w:val="28"/>
          <w:u w:val="single"/>
        </w:rPr>
      </w:pPr>
      <w:r w:rsidRPr="006A6220">
        <w:rPr>
          <w:sz w:val="28"/>
          <w:szCs w:val="28"/>
          <w:u w:val="single"/>
        </w:rPr>
        <w:t xml:space="preserve">К </w:t>
      </w:r>
      <w:r w:rsidR="006A6220" w:rsidRPr="006A6220">
        <w:rPr>
          <w:sz w:val="28"/>
          <w:szCs w:val="28"/>
          <w:u w:val="single"/>
        </w:rPr>
        <w:t>средства</w:t>
      </w:r>
      <w:r w:rsidR="006A6220">
        <w:rPr>
          <w:sz w:val="28"/>
          <w:szCs w:val="28"/>
          <w:u w:val="single"/>
        </w:rPr>
        <w:t>м</w:t>
      </w:r>
      <w:r w:rsidR="006A6220" w:rsidRPr="006A6220">
        <w:rPr>
          <w:sz w:val="28"/>
          <w:szCs w:val="28"/>
          <w:u w:val="single"/>
        </w:rPr>
        <w:t xml:space="preserve"> защиты органов дыхания </w:t>
      </w:r>
      <w:r w:rsidRPr="006A6220">
        <w:rPr>
          <w:sz w:val="28"/>
          <w:szCs w:val="28"/>
          <w:u w:val="single"/>
        </w:rPr>
        <w:t>относятся:</w:t>
      </w:r>
    </w:p>
    <w:p w:rsidR="004C7F83" w:rsidRPr="00593F5D" w:rsidRDefault="004C7F83" w:rsidP="008D605D">
      <w:pPr>
        <w:ind w:left="-142"/>
        <w:jc w:val="center"/>
        <w:rPr>
          <w:sz w:val="28"/>
          <w:szCs w:val="28"/>
          <w:u w:val="single"/>
        </w:rPr>
      </w:pPr>
    </w:p>
    <w:p w:rsidR="00224095" w:rsidRPr="00593F5D" w:rsidRDefault="00224095" w:rsidP="008D605D">
      <w:pPr>
        <w:ind w:left="-142"/>
        <w:jc w:val="both"/>
        <w:rPr>
          <w:sz w:val="28"/>
          <w:szCs w:val="28"/>
        </w:rPr>
      </w:pPr>
      <w:r w:rsidRPr="00593F5D">
        <w:rPr>
          <w:i/>
          <w:sz w:val="28"/>
          <w:szCs w:val="28"/>
        </w:rPr>
        <w:t>1.Фильтрующие противогазы:</w:t>
      </w:r>
    </w:p>
    <w:p w:rsidR="00224095" w:rsidRDefault="00224095" w:rsidP="008D605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43070" w:rsidRPr="00255A88">
        <w:rPr>
          <w:sz w:val="28"/>
          <w:szCs w:val="28"/>
        </w:rPr>
        <w:t xml:space="preserve">   </w:t>
      </w:r>
      <w:r>
        <w:rPr>
          <w:sz w:val="28"/>
          <w:szCs w:val="28"/>
        </w:rPr>
        <w:t>общевойсковые (РШ-4, ПМК, ПМГ-2);</w:t>
      </w:r>
    </w:p>
    <w:p w:rsidR="00224095" w:rsidRDefault="00224095" w:rsidP="008D605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б) гражданские (ГП-5, ГП-5м, ГП-7, ГП-7в, ГП-10);</w:t>
      </w:r>
    </w:p>
    <w:p w:rsidR="00224095" w:rsidRDefault="00224095" w:rsidP="008D605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в) детские (ПДФ-Д, ПДФ-Ш, ПДФ-2Д, ПДФ-2Ш, КЗД);</w:t>
      </w:r>
    </w:p>
    <w:p w:rsidR="006939B3" w:rsidRDefault="00224095" w:rsidP="008D605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промышленные (с коробками типа А, В, Г, КД, БКФ, М, СО, МКФ, К, Е, </w:t>
      </w:r>
      <w:r w:rsidR="006939B3">
        <w:rPr>
          <w:sz w:val="28"/>
          <w:szCs w:val="28"/>
        </w:rPr>
        <w:t>Н, И, С).</w:t>
      </w:r>
    </w:p>
    <w:p w:rsidR="00593F5D" w:rsidRDefault="00593F5D" w:rsidP="008D605D">
      <w:pPr>
        <w:ind w:left="-142"/>
        <w:jc w:val="both"/>
        <w:rPr>
          <w:sz w:val="28"/>
          <w:szCs w:val="28"/>
        </w:rPr>
      </w:pPr>
    </w:p>
    <w:p w:rsidR="006939B3" w:rsidRDefault="006939B3" w:rsidP="008D605D">
      <w:pPr>
        <w:ind w:left="-142"/>
        <w:jc w:val="both"/>
        <w:rPr>
          <w:sz w:val="28"/>
          <w:szCs w:val="28"/>
        </w:rPr>
      </w:pPr>
      <w:r w:rsidRPr="00593F5D">
        <w:rPr>
          <w:i/>
          <w:sz w:val="28"/>
          <w:szCs w:val="28"/>
        </w:rPr>
        <w:t>2. Изолирующие противогазы</w:t>
      </w:r>
      <w:r>
        <w:rPr>
          <w:sz w:val="28"/>
          <w:szCs w:val="28"/>
        </w:rPr>
        <w:t xml:space="preserve"> (ИП-4ИП-4М, ИП-4мк, ИП-5, шланговые противогазы ПШ-16, ПШ-РВ, и др.).</w:t>
      </w:r>
    </w:p>
    <w:p w:rsidR="00593F5D" w:rsidRDefault="00593F5D" w:rsidP="008D605D">
      <w:pPr>
        <w:ind w:left="-142"/>
        <w:jc w:val="both"/>
        <w:rPr>
          <w:sz w:val="28"/>
          <w:szCs w:val="28"/>
        </w:rPr>
      </w:pPr>
    </w:p>
    <w:p w:rsidR="006939B3" w:rsidRPr="00593F5D" w:rsidRDefault="006939B3" w:rsidP="008D605D">
      <w:pPr>
        <w:ind w:left="-142"/>
        <w:jc w:val="both"/>
        <w:rPr>
          <w:i/>
          <w:sz w:val="28"/>
          <w:szCs w:val="28"/>
        </w:rPr>
      </w:pPr>
      <w:r w:rsidRPr="00593F5D">
        <w:rPr>
          <w:i/>
          <w:sz w:val="28"/>
          <w:szCs w:val="28"/>
        </w:rPr>
        <w:t>3. Респираторы:</w:t>
      </w:r>
    </w:p>
    <w:p w:rsidR="006939B3" w:rsidRDefault="006939B3" w:rsidP="008D605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а) промышленные (ШБ-1, Лепесток, У-2К);</w:t>
      </w:r>
    </w:p>
    <w:p w:rsidR="006939B3" w:rsidRDefault="006939B3" w:rsidP="008D605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б) противогазовые (РПГ-67, ФРЭД);</w:t>
      </w:r>
    </w:p>
    <w:p w:rsidR="00593F5D" w:rsidRDefault="006939B3" w:rsidP="008D605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в) газопылезащитные (РУ-60М, ЛУР-ГП, У-2ГП).</w:t>
      </w:r>
      <w:r w:rsidR="00F43070" w:rsidRPr="00255A88">
        <w:rPr>
          <w:sz w:val="28"/>
          <w:szCs w:val="28"/>
        </w:rPr>
        <w:t xml:space="preserve"> </w:t>
      </w:r>
    </w:p>
    <w:p w:rsidR="006939B3" w:rsidRDefault="00F43070" w:rsidP="008D605D">
      <w:pPr>
        <w:ind w:left="-142"/>
        <w:jc w:val="both"/>
        <w:rPr>
          <w:sz w:val="28"/>
          <w:szCs w:val="28"/>
        </w:rPr>
      </w:pPr>
      <w:r w:rsidRPr="00255A88">
        <w:rPr>
          <w:sz w:val="28"/>
          <w:szCs w:val="28"/>
        </w:rPr>
        <w:t xml:space="preserve"> </w:t>
      </w:r>
    </w:p>
    <w:p w:rsidR="0025147F" w:rsidRDefault="006939B3" w:rsidP="008D605D">
      <w:pPr>
        <w:ind w:left="-142"/>
        <w:jc w:val="both"/>
        <w:rPr>
          <w:sz w:val="28"/>
          <w:szCs w:val="28"/>
        </w:rPr>
      </w:pPr>
      <w:r w:rsidRPr="00593F5D">
        <w:rPr>
          <w:i/>
          <w:sz w:val="28"/>
          <w:szCs w:val="28"/>
        </w:rPr>
        <w:t>4. Простейшие средства защиты</w:t>
      </w:r>
      <w:r w:rsidR="00F43070" w:rsidRPr="00255A88">
        <w:rPr>
          <w:sz w:val="28"/>
          <w:szCs w:val="28"/>
        </w:rPr>
        <w:t xml:space="preserve">  </w:t>
      </w:r>
      <w:r w:rsidR="00593F5D">
        <w:rPr>
          <w:sz w:val="28"/>
          <w:szCs w:val="28"/>
        </w:rPr>
        <w:t>(противопылев</w:t>
      </w:r>
      <w:r>
        <w:rPr>
          <w:sz w:val="28"/>
          <w:szCs w:val="28"/>
        </w:rPr>
        <w:t>ая тканевая маска</w:t>
      </w:r>
      <w:r w:rsidR="00593F5D">
        <w:rPr>
          <w:sz w:val="28"/>
          <w:szCs w:val="28"/>
        </w:rPr>
        <w:t xml:space="preserve"> </w:t>
      </w:r>
      <w:r w:rsidR="0025147F">
        <w:rPr>
          <w:sz w:val="28"/>
          <w:szCs w:val="28"/>
        </w:rPr>
        <w:t>-</w:t>
      </w:r>
      <w:r w:rsidR="00593F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ПТМ, </w:t>
      </w:r>
      <w:r w:rsidR="0025147F">
        <w:rPr>
          <w:sz w:val="28"/>
          <w:szCs w:val="28"/>
        </w:rPr>
        <w:t>ватно-марлевая повязка</w:t>
      </w:r>
      <w:r w:rsidR="00593F5D">
        <w:rPr>
          <w:sz w:val="28"/>
          <w:szCs w:val="28"/>
        </w:rPr>
        <w:t xml:space="preserve"> </w:t>
      </w:r>
      <w:r w:rsidR="0025147F">
        <w:rPr>
          <w:sz w:val="28"/>
          <w:szCs w:val="28"/>
        </w:rPr>
        <w:t>-</w:t>
      </w:r>
      <w:r w:rsidR="00593F5D">
        <w:rPr>
          <w:sz w:val="28"/>
          <w:szCs w:val="28"/>
        </w:rPr>
        <w:t xml:space="preserve"> </w:t>
      </w:r>
      <w:r w:rsidR="0025147F">
        <w:rPr>
          <w:sz w:val="28"/>
          <w:szCs w:val="28"/>
        </w:rPr>
        <w:t>ВМП</w:t>
      </w:r>
      <w:r w:rsidR="00645268">
        <w:rPr>
          <w:sz w:val="28"/>
          <w:szCs w:val="28"/>
        </w:rPr>
        <w:t>, современное средство, рекомендуемое для общеобразовательных учреждений респиратор АЛИНА-200АВК</w:t>
      </w:r>
      <w:r w:rsidR="0025147F">
        <w:rPr>
          <w:sz w:val="28"/>
          <w:szCs w:val="28"/>
        </w:rPr>
        <w:t>).</w:t>
      </w:r>
      <w:r w:rsidR="00F43070" w:rsidRPr="00255A88">
        <w:rPr>
          <w:sz w:val="28"/>
          <w:szCs w:val="28"/>
        </w:rPr>
        <w:t xml:space="preserve"> </w:t>
      </w:r>
    </w:p>
    <w:p w:rsidR="004C7F83" w:rsidRDefault="004C7F83" w:rsidP="008D605D">
      <w:pPr>
        <w:ind w:left="-142"/>
        <w:jc w:val="both"/>
        <w:rPr>
          <w:sz w:val="28"/>
          <w:szCs w:val="28"/>
        </w:rPr>
      </w:pPr>
    </w:p>
    <w:p w:rsidR="004C7F83" w:rsidRPr="00C21709" w:rsidRDefault="004C7F83" w:rsidP="008D605D">
      <w:pPr>
        <w:jc w:val="center"/>
        <w:rPr>
          <w:sz w:val="28"/>
          <w:szCs w:val="28"/>
        </w:rPr>
      </w:pPr>
      <w:r w:rsidRPr="00C21709">
        <w:rPr>
          <w:b/>
          <w:sz w:val="28"/>
          <w:szCs w:val="28"/>
        </w:rPr>
        <w:t>Фильтрующие противогазы</w:t>
      </w:r>
    </w:p>
    <w:p w:rsidR="004C7F83" w:rsidRDefault="004C7F83" w:rsidP="008D605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Средства защиты органов дыхания (СИЗОД) предназначены для защиты органов дыхания, лица и глаз человека от воздействия опасных химических веществ, содержащихся в воздухе в виде газов, паров и аэрозолей.</w:t>
      </w:r>
    </w:p>
    <w:p w:rsidR="00593F5D" w:rsidRPr="00593F5D" w:rsidRDefault="00593F5D" w:rsidP="008D605D">
      <w:pPr>
        <w:ind w:firstLine="426"/>
        <w:jc w:val="both"/>
        <w:rPr>
          <w:sz w:val="28"/>
          <w:szCs w:val="28"/>
        </w:rPr>
      </w:pPr>
    </w:p>
    <w:p w:rsidR="004C7F83" w:rsidRDefault="008D605D" w:rsidP="008D605D">
      <w:pPr>
        <w:shd w:val="clear" w:color="auto" w:fill="FFFFFF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="004C7F83" w:rsidRPr="00593F5D">
        <w:rPr>
          <w:i/>
          <w:sz w:val="28"/>
          <w:szCs w:val="28"/>
        </w:rPr>
        <w:t>Гражданский противогаз ГП-5</w:t>
      </w:r>
      <w:r w:rsidR="00B73FE6">
        <w:rPr>
          <w:sz w:val="28"/>
          <w:szCs w:val="28"/>
        </w:rPr>
        <w:t xml:space="preserve"> </w:t>
      </w:r>
      <w:r w:rsidR="004C7F83">
        <w:rPr>
          <w:sz w:val="28"/>
          <w:szCs w:val="28"/>
        </w:rPr>
        <w:t xml:space="preserve"> предназначен для защиты человека от попадания в органы дыхания, на глаза и лицо радиоактивных, отравляющих, аварийно химически опасных веществ и бактериальных средств. </w:t>
      </w:r>
    </w:p>
    <w:p w:rsidR="004C7F83" w:rsidRDefault="004C7F83" w:rsidP="008A7557">
      <w:pPr>
        <w:shd w:val="clear" w:color="auto" w:fill="FFFFFF"/>
        <w:spacing w:line="276" w:lineRule="auto"/>
        <w:ind w:right="1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Противогаз ГП-5 состоит из фильтрующе-поглощающей коробки и лицевой части (шлем-маски), очкового узла, клапанной коробки. В комплект входят сумка для противогаза, коробка с незапотевающими пленками, специальный «карандаш» (В комплект противогаза ГП-5М входит шлем-маска с мембранной коробкой для переговорного устройства).</w:t>
      </w:r>
    </w:p>
    <w:p w:rsidR="004C7F83" w:rsidRDefault="004C7F83" w:rsidP="008A7557">
      <w:pPr>
        <w:shd w:val="clear" w:color="auto" w:fill="FFFFFF"/>
        <w:spacing w:line="276" w:lineRule="auto"/>
        <w:ind w:right="10" w:firstLine="284"/>
        <w:jc w:val="both"/>
        <w:rPr>
          <w:sz w:val="28"/>
          <w:szCs w:val="28"/>
        </w:rPr>
      </w:pPr>
      <w:r w:rsidRPr="008918A7">
        <w:rPr>
          <w:sz w:val="28"/>
          <w:szCs w:val="28"/>
        </w:rPr>
        <w:lastRenderedPageBreak/>
        <w:t>Фильтрующе - поглощающая коробка</w:t>
      </w:r>
      <w:r w:rsidRPr="00B73FE6">
        <w:rPr>
          <w:sz w:val="28"/>
          <w:szCs w:val="28"/>
        </w:rPr>
        <w:t xml:space="preserve"> (ФПК)</w:t>
      </w:r>
      <w:r>
        <w:rPr>
          <w:sz w:val="28"/>
          <w:szCs w:val="28"/>
        </w:rPr>
        <w:t xml:space="preserve"> предназначена для очистки вдыхаемого воздуха. В металлическом корпусе коробки помещены специальные поглотители и противодымный фильтр. ФПК состоит из следующих частей:</w:t>
      </w:r>
    </w:p>
    <w:p w:rsidR="004C7F83" w:rsidRDefault="00593F5D" w:rsidP="008A755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7F83">
        <w:rPr>
          <w:sz w:val="28"/>
          <w:szCs w:val="28"/>
        </w:rPr>
        <w:t>противоаэрозольный фильтр задерживает биологические аэрозоли, радиоактивную пыль и вредные аэрозоли (пыль, дым, туманы);</w:t>
      </w:r>
    </w:p>
    <w:p w:rsidR="004C7F83" w:rsidRDefault="00593F5D" w:rsidP="008A755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7F83">
        <w:rPr>
          <w:sz w:val="28"/>
          <w:szCs w:val="28"/>
        </w:rPr>
        <w:t>шихта – активированный уголь поглощает ОВ, АХОВ и другие вредные вещества;</w:t>
      </w:r>
    </w:p>
    <w:p w:rsidR="004C7F83" w:rsidRDefault="00593F5D" w:rsidP="008A755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7F83">
        <w:rPr>
          <w:sz w:val="28"/>
          <w:szCs w:val="28"/>
        </w:rPr>
        <w:t>бумага тампонная задерживает угольную пыль шихты;</w:t>
      </w:r>
    </w:p>
    <w:p w:rsidR="004C7F83" w:rsidRDefault="00593F5D" w:rsidP="008A755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7F83">
        <w:rPr>
          <w:sz w:val="28"/>
          <w:szCs w:val="28"/>
        </w:rPr>
        <w:t>сетки верхняя и нижняя удерживает шихту;</w:t>
      </w:r>
    </w:p>
    <w:p w:rsidR="004C7F83" w:rsidRDefault="00593F5D" w:rsidP="008A755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7F83">
        <w:rPr>
          <w:sz w:val="28"/>
          <w:szCs w:val="28"/>
        </w:rPr>
        <w:t>экран определяет воздушный поток</w:t>
      </w:r>
    </w:p>
    <w:p w:rsidR="004C7F83" w:rsidRDefault="004C7F83" w:rsidP="008A7557">
      <w:pPr>
        <w:shd w:val="clear" w:color="auto" w:fill="FFFFFF"/>
        <w:spacing w:line="276" w:lineRule="auto"/>
        <w:ind w:right="14" w:firstLine="284"/>
        <w:jc w:val="both"/>
        <w:rPr>
          <w:sz w:val="28"/>
          <w:szCs w:val="28"/>
        </w:rPr>
      </w:pPr>
    </w:p>
    <w:p w:rsidR="004C7F83" w:rsidRDefault="004C7F83" w:rsidP="008A7557">
      <w:pPr>
        <w:shd w:val="clear" w:color="auto" w:fill="FFFFFF"/>
        <w:spacing w:line="276" w:lineRule="auto"/>
        <w:ind w:right="10" w:firstLine="284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Лицевая часть противогаза </w:t>
      </w:r>
      <w:r>
        <w:rPr>
          <w:sz w:val="28"/>
          <w:szCs w:val="28"/>
        </w:rPr>
        <w:t>состоит из:</w:t>
      </w:r>
    </w:p>
    <w:p w:rsidR="004C7F83" w:rsidRDefault="00593F5D" w:rsidP="008A755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4C7F83">
        <w:rPr>
          <w:i/>
          <w:sz w:val="28"/>
          <w:szCs w:val="28"/>
        </w:rPr>
        <w:t>резиновой шлема-маски</w:t>
      </w:r>
      <w:r w:rsidR="004C7F83">
        <w:rPr>
          <w:sz w:val="28"/>
          <w:szCs w:val="28"/>
        </w:rPr>
        <w:t>;</w:t>
      </w:r>
    </w:p>
    <w:p w:rsidR="004C7F83" w:rsidRDefault="00593F5D" w:rsidP="008A755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4C7F83">
        <w:rPr>
          <w:i/>
          <w:sz w:val="28"/>
          <w:szCs w:val="28"/>
        </w:rPr>
        <w:t>очкового узла</w:t>
      </w:r>
      <w:r w:rsidR="004C7F83">
        <w:rPr>
          <w:sz w:val="28"/>
          <w:szCs w:val="28"/>
        </w:rPr>
        <w:t>, состоящего из смотрового стекла, внутренней и внешней обойм, которыми стекло крепится в корпусе шлем-маски, и прижимного кольца для крепления незапотевающей пленки. Незапотевающие пленки или специальный карандаш против запотевания стекол даются дополнительно и переносятся в кармашке сумки;</w:t>
      </w:r>
    </w:p>
    <w:p w:rsidR="004C7F83" w:rsidRDefault="00593F5D" w:rsidP="008A755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4C7F83">
        <w:rPr>
          <w:i/>
          <w:sz w:val="28"/>
          <w:szCs w:val="28"/>
        </w:rPr>
        <w:t>обтекателей</w:t>
      </w:r>
      <w:r w:rsidR="004C7F83">
        <w:rPr>
          <w:sz w:val="28"/>
          <w:szCs w:val="28"/>
        </w:rPr>
        <w:t>, предназначенных для подвода вдыхаемого воздуха непосредственно к стеклам очкового узла, благодаря чему снижается их запотеваемость;</w:t>
      </w:r>
    </w:p>
    <w:p w:rsidR="004C7F83" w:rsidRDefault="00593F5D" w:rsidP="008A755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4C7F83">
        <w:rPr>
          <w:i/>
          <w:sz w:val="28"/>
          <w:szCs w:val="28"/>
        </w:rPr>
        <w:t>клапанной коробки,</w:t>
      </w:r>
      <w:r w:rsidR="004C7F83">
        <w:rPr>
          <w:sz w:val="28"/>
          <w:szCs w:val="28"/>
        </w:rPr>
        <w:t xml:space="preserve"> которая служит для распределения потоков вдыхаемого и выдыхаемого воздуха. Внутри нее имеются клапан вдоха и два клапана (основной и дополнительный) выдоха.</w:t>
      </w:r>
    </w:p>
    <w:p w:rsidR="004C7F83" w:rsidRDefault="004C7F83" w:rsidP="008A7557">
      <w:pPr>
        <w:shd w:val="clear" w:color="auto" w:fill="FFFFFF"/>
        <w:spacing w:line="276" w:lineRule="auto"/>
        <w:ind w:right="14" w:firstLine="56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Сумка </w:t>
      </w:r>
      <w:r>
        <w:rPr>
          <w:sz w:val="28"/>
          <w:szCs w:val="28"/>
        </w:rPr>
        <w:t>предназначена для размещения в ней противогаза и для его переноски. Сумка может использоваться также как дополнительный фильтр, если ее завязать на ФПК тесьмой, повысить защитные свойства при этом можно смачиванием сумки водой.</w:t>
      </w:r>
    </w:p>
    <w:p w:rsidR="004C7F83" w:rsidRDefault="00593F5D" w:rsidP="008A7557">
      <w:pPr>
        <w:shd w:val="clear" w:color="auto" w:fill="FFFFFF"/>
        <w:spacing w:line="276" w:lineRule="auto"/>
        <w:ind w:right="1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4868">
        <w:rPr>
          <w:sz w:val="28"/>
          <w:szCs w:val="28"/>
        </w:rPr>
        <w:t xml:space="preserve">  </w:t>
      </w:r>
      <w:r w:rsidR="004C7F83">
        <w:rPr>
          <w:sz w:val="28"/>
          <w:szCs w:val="28"/>
        </w:rPr>
        <w:t>Для дыхания в противогазе ГП-5 используется зараженный воздух, который очищается, проходя через ФПК. При вдохе открывается клапан для вдоха и воздух, прошедший через ФПК, поступает в шлем-маску противогаза. При  выдохе входной клапан закрывается, открывается клапан для выдоха, через который выдыхаемый выводится из шлема-маски наружу.</w:t>
      </w:r>
    </w:p>
    <w:p w:rsidR="004C7F83" w:rsidRDefault="00593F5D" w:rsidP="008A7557">
      <w:pPr>
        <w:shd w:val="clear" w:color="auto" w:fill="FFFFFF"/>
        <w:spacing w:line="276" w:lineRule="auto"/>
        <w:ind w:right="1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C7F83">
        <w:rPr>
          <w:sz w:val="28"/>
          <w:szCs w:val="28"/>
        </w:rPr>
        <w:t xml:space="preserve">Для подбора необходимого роста шлем-маски (0, 1, 2, 3, 4) измеряют голову по замкнутой линии, проходящей через макушку, щеки и подбородок. Измерения округляются до </w:t>
      </w:r>
      <w:smartTag w:uri="urn:schemas-microsoft-com:office:smarttags" w:element="metricconverter">
        <w:smartTagPr>
          <w:attr w:name="ProductID" w:val="0,5 см"/>
        </w:smartTagPr>
        <w:r w:rsidR="004C7F83">
          <w:rPr>
            <w:sz w:val="28"/>
            <w:szCs w:val="28"/>
          </w:rPr>
          <w:t>0,5 см</w:t>
        </w:r>
      </w:smartTag>
      <w:r w:rsidR="004C7F83">
        <w:rPr>
          <w:sz w:val="28"/>
          <w:szCs w:val="28"/>
        </w:rPr>
        <w:t xml:space="preserve">. </w:t>
      </w:r>
    </w:p>
    <w:p w:rsidR="008D605D" w:rsidRDefault="008D605D" w:rsidP="008A7557">
      <w:pPr>
        <w:shd w:val="clear" w:color="auto" w:fill="FFFFFF"/>
        <w:spacing w:line="276" w:lineRule="auto"/>
        <w:ind w:right="14" w:firstLine="284"/>
        <w:jc w:val="both"/>
        <w:rPr>
          <w:sz w:val="28"/>
          <w:szCs w:val="28"/>
        </w:rPr>
      </w:pPr>
    </w:p>
    <w:p w:rsidR="004C7F83" w:rsidRDefault="004C7F83" w:rsidP="008A7557">
      <w:pPr>
        <w:shd w:val="clear" w:color="auto" w:fill="FFFFFF"/>
        <w:spacing w:line="276" w:lineRule="auto"/>
        <w:ind w:right="14" w:firstLine="284"/>
        <w:jc w:val="both"/>
        <w:rPr>
          <w:sz w:val="28"/>
          <w:szCs w:val="28"/>
        </w:rPr>
      </w:pPr>
    </w:p>
    <w:p w:rsidR="004C7F83" w:rsidRDefault="004C7F83" w:rsidP="008A7557">
      <w:pPr>
        <w:spacing w:line="276" w:lineRule="auto"/>
        <w:ind w:left="360" w:firstLine="284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lastRenderedPageBreak/>
        <w:t>Определение требуемого роста</w:t>
      </w:r>
      <w:r>
        <w:rPr>
          <w:b/>
          <w:bCs/>
          <w:iCs/>
          <w:sz w:val="28"/>
        </w:rPr>
        <w:t xml:space="preserve"> </w:t>
      </w:r>
      <w:r>
        <w:rPr>
          <w:b/>
          <w:bCs/>
          <w:i/>
          <w:iCs/>
          <w:sz w:val="28"/>
        </w:rPr>
        <w:t xml:space="preserve">противогаза </w:t>
      </w:r>
    </w:p>
    <w:p w:rsidR="004C7F83" w:rsidRDefault="004C7F83" w:rsidP="008D605D">
      <w:pPr>
        <w:spacing w:line="276" w:lineRule="auto"/>
        <w:jc w:val="both"/>
      </w:pPr>
      <w:r>
        <w:rPr>
          <w:bCs/>
          <w:iCs/>
          <w:sz w:val="28"/>
        </w:rPr>
        <w:t>Измеряется по линии «макушка – щеки – подбородок»</w:t>
      </w:r>
      <w:r w:rsidR="00374062">
        <w:rPr>
          <w:bCs/>
          <w:iCs/>
          <w:sz w:val="28"/>
        </w:rPr>
        <w:t>.</w:t>
      </w:r>
    </w:p>
    <w:p w:rsidR="004C7F83" w:rsidRDefault="004C7F83" w:rsidP="008D605D">
      <w:pPr>
        <w:shd w:val="clear" w:color="auto" w:fill="FFFFFF"/>
        <w:tabs>
          <w:tab w:val="left" w:pos="709"/>
        </w:tabs>
        <w:spacing w:before="43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применением противогаз проверяется на исправность и герметичность. </w:t>
      </w:r>
    </w:p>
    <w:p w:rsidR="00344868" w:rsidRDefault="004C7F83" w:rsidP="008D605D">
      <w:pPr>
        <w:shd w:val="clear" w:color="auto" w:fill="FFFFFF"/>
        <w:spacing w:before="43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осмотре лицевой части, следует удостовериться в том, что рост шлем - маски соответствует требуемому. </w:t>
      </w:r>
    </w:p>
    <w:p w:rsidR="00344868" w:rsidRDefault="0041191B" w:rsidP="008A7557">
      <w:pPr>
        <w:shd w:val="clear" w:color="auto" w:fill="FFFFFF"/>
        <w:spacing w:before="43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C7F83">
        <w:rPr>
          <w:sz w:val="28"/>
          <w:szCs w:val="28"/>
        </w:rPr>
        <w:t xml:space="preserve">Затем определяется ее целостность, обращается внимание на стекла очкового узла, проверяется клапанная коробка, состояние клапанов. На фильтрующе-поглощающей коробке и горловине не должно быть вмятин, ржавчины, проколов и иных повреждений. </w:t>
      </w:r>
    </w:p>
    <w:p w:rsidR="00344868" w:rsidRDefault="0041191B" w:rsidP="008A7557">
      <w:pPr>
        <w:shd w:val="clear" w:color="auto" w:fill="FFFFFF"/>
        <w:spacing w:before="43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C7F83">
        <w:rPr>
          <w:sz w:val="28"/>
          <w:szCs w:val="28"/>
        </w:rPr>
        <w:t xml:space="preserve">Для определения исправности противогаза и правильности подбора надевается шлем-маска, закрывается отверстие в дне коробки ладонью руки и делается глубокий вдох. </w:t>
      </w:r>
    </w:p>
    <w:p w:rsidR="004C7F83" w:rsidRDefault="0041191B" w:rsidP="008A75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C7F83">
        <w:rPr>
          <w:sz w:val="28"/>
          <w:szCs w:val="28"/>
        </w:rPr>
        <w:t>Правильно подобранная шлем-маска должна плотно прилегать к лицу</w:t>
      </w:r>
      <w:r w:rsidR="004C7F83">
        <w:rPr>
          <w:spacing w:val="-1"/>
          <w:sz w:val="28"/>
          <w:szCs w:val="28"/>
        </w:rPr>
        <w:t xml:space="preserve"> и исклю</w:t>
      </w:r>
      <w:r w:rsidR="004C7F83">
        <w:rPr>
          <w:spacing w:val="-4"/>
          <w:sz w:val="28"/>
          <w:szCs w:val="28"/>
        </w:rPr>
        <w:t>чать</w:t>
      </w:r>
      <w:r w:rsidR="004C7F83">
        <w:rPr>
          <w:spacing w:val="-4"/>
        </w:rPr>
        <w:t xml:space="preserve"> </w:t>
      </w:r>
      <w:r w:rsidR="004C7F83">
        <w:rPr>
          <w:spacing w:val="-4"/>
          <w:sz w:val="28"/>
          <w:szCs w:val="28"/>
        </w:rPr>
        <w:t xml:space="preserve">проникновение наружного </w:t>
      </w:r>
      <w:r w:rsidR="004C7F83">
        <w:rPr>
          <w:sz w:val="28"/>
          <w:szCs w:val="28"/>
        </w:rPr>
        <w:t>воздуха в органы дыхания, минуя противогазовую коробку.</w:t>
      </w:r>
    </w:p>
    <w:p w:rsidR="00344868" w:rsidRDefault="004C7F83" w:rsidP="008A755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i/>
          <w:sz w:val="28"/>
        </w:rPr>
        <w:t>Надевание противогаза</w:t>
      </w:r>
      <w:r>
        <w:rPr>
          <w:i/>
          <w:sz w:val="28"/>
        </w:rPr>
        <w:t>.</w:t>
      </w:r>
      <w:r>
        <w:rPr>
          <w:sz w:val="28"/>
        </w:rPr>
        <w:t xml:space="preserve"> Перед надеванием протереть лицевую часть снаружи и внутри чистой тряпочкой, слегка смоченной водой, а клапан выдоха продуть. </w:t>
      </w:r>
      <w:r>
        <w:rPr>
          <w:sz w:val="28"/>
          <w:szCs w:val="28"/>
        </w:rPr>
        <w:t>Шлем-маску, бывшую в употреблении</w:t>
      </w:r>
      <w:r>
        <w:rPr>
          <w:spacing w:val="-3"/>
          <w:sz w:val="28"/>
          <w:szCs w:val="28"/>
        </w:rPr>
        <w:t>, в целях дезинфекции необходимо протереть тряпочкой, с</w:t>
      </w:r>
      <w:r>
        <w:rPr>
          <w:sz w:val="28"/>
          <w:szCs w:val="28"/>
        </w:rPr>
        <w:t xml:space="preserve">моченной спиртом. </w:t>
      </w:r>
    </w:p>
    <w:p w:rsidR="004C7F83" w:rsidRDefault="004C7F83" w:rsidP="008A7557">
      <w:pPr>
        <w:spacing w:line="276" w:lineRule="auto"/>
        <w:ind w:firstLine="708"/>
        <w:jc w:val="both"/>
        <w:rPr>
          <w:i/>
          <w:sz w:val="28"/>
        </w:rPr>
      </w:pPr>
      <w:r>
        <w:rPr>
          <w:sz w:val="28"/>
        </w:rPr>
        <w:t xml:space="preserve">Вынуть противогаз, взять руками шлем-маску за утолщенные края у нижней части, так, чтобы большие пальцы рук были с наружной стороны, подвести к подбородку, сделать сильный выдох для того, чтобы удалить зараженный воздух. Закрыть глаза, резким движением рук вверх и назад натянуть на голову, сделать выдох и открыть глаза. </w:t>
      </w:r>
    </w:p>
    <w:p w:rsidR="004C7F83" w:rsidRDefault="004C7F83" w:rsidP="008A7557">
      <w:pPr>
        <w:numPr>
          <w:ilvl w:val="12"/>
          <w:numId w:val="0"/>
        </w:numPr>
        <w:spacing w:line="276" w:lineRule="auto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   </w:t>
      </w:r>
      <w:r w:rsidR="0041191B">
        <w:rPr>
          <w:b/>
          <w:i/>
          <w:sz w:val="28"/>
        </w:rPr>
        <w:t xml:space="preserve">    </w:t>
      </w:r>
      <w:r>
        <w:rPr>
          <w:b/>
          <w:i/>
          <w:sz w:val="28"/>
        </w:rPr>
        <w:t xml:space="preserve"> Приемы </w:t>
      </w:r>
      <w:r w:rsidR="0041191B">
        <w:rPr>
          <w:b/>
          <w:i/>
          <w:sz w:val="28"/>
        </w:rPr>
        <w:t>ношения.</w:t>
      </w:r>
      <w:r>
        <w:rPr>
          <w:b/>
          <w:i/>
          <w:sz w:val="28"/>
        </w:rPr>
        <w:t xml:space="preserve"> </w:t>
      </w:r>
    </w:p>
    <w:p w:rsidR="004C7F83" w:rsidRDefault="0041191B" w:rsidP="008A7557">
      <w:pPr>
        <w:shd w:val="clear" w:color="auto" w:fill="FFFFFF"/>
        <w:tabs>
          <w:tab w:val="left" w:pos="1344"/>
        </w:tabs>
        <w:spacing w:line="276" w:lineRule="auto"/>
        <w:ind w:left="19" w:right="10" w:firstLine="284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="004C7F83">
        <w:rPr>
          <w:b/>
          <w:i/>
          <w:sz w:val="28"/>
          <w:szCs w:val="28"/>
        </w:rPr>
        <w:t>«</w:t>
      </w:r>
      <w:r w:rsidR="004C7F83">
        <w:rPr>
          <w:i/>
          <w:sz w:val="28"/>
          <w:szCs w:val="28"/>
        </w:rPr>
        <w:t>Походное»</w:t>
      </w:r>
      <w:r w:rsidR="004C7F83">
        <w:rPr>
          <w:sz w:val="28"/>
          <w:szCs w:val="28"/>
        </w:rPr>
        <w:t xml:space="preserve"> положение:</w:t>
      </w:r>
    </w:p>
    <w:p w:rsidR="004C7F83" w:rsidRDefault="004C7F83" w:rsidP="008A7557">
      <w:pPr>
        <w:shd w:val="clear" w:color="auto" w:fill="FFFFFF"/>
        <w:tabs>
          <w:tab w:val="left" w:pos="-3119"/>
        </w:tabs>
        <w:spacing w:line="276" w:lineRule="auto"/>
        <w:ind w:left="19" w:right="10" w:firstLine="2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Сумка с противогазом на левом боку, немного сдвинута назад и закреплена на туловище с помощью поясной тесьмы (на уровне пояса так, чтобы при ходьбе не мешала движению руки). Плечевой ремень на правом плече, застежка сумки наружи. </w:t>
      </w:r>
    </w:p>
    <w:p w:rsidR="004C7F83" w:rsidRDefault="0041191B" w:rsidP="008A7557">
      <w:pPr>
        <w:shd w:val="clear" w:color="auto" w:fill="FFFFFF"/>
        <w:tabs>
          <w:tab w:val="left" w:pos="1344"/>
        </w:tabs>
        <w:spacing w:line="276" w:lineRule="auto"/>
        <w:ind w:left="19" w:right="5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C7F83">
        <w:rPr>
          <w:sz w:val="28"/>
          <w:szCs w:val="28"/>
        </w:rPr>
        <w:t xml:space="preserve">Положение </w:t>
      </w:r>
      <w:r w:rsidR="004C7F83">
        <w:rPr>
          <w:i/>
          <w:sz w:val="28"/>
          <w:szCs w:val="28"/>
        </w:rPr>
        <w:t>«наготове</w:t>
      </w:r>
      <w:r w:rsidR="004C7F83">
        <w:rPr>
          <w:b/>
          <w:i/>
          <w:sz w:val="28"/>
          <w:szCs w:val="28"/>
        </w:rPr>
        <w:t>»</w:t>
      </w:r>
      <w:r w:rsidR="004C7F83">
        <w:rPr>
          <w:sz w:val="28"/>
          <w:szCs w:val="28"/>
        </w:rPr>
        <w:t>:</w:t>
      </w:r>
    </w:p>
    <w:p w:rsidR="0041191B" w:rsidRDefault="004C7F83" w:rsidP="008A7557">
      <w:pPr>
        <w:shd w:val="clear" w:color="auto" w:fill="FFFFFF"/>
        <w:spacing w:line="276" w:lineRule="auto"/>
        <w:ind w:left="19" w:right="1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 положение </w:t>
      </w:r>
      <w:r>
        <w:rPr>
          <w:i/>
          <w:spacing w:val="-1"/>
          <w:sz w:val="28"/>
          <w:szCs w:val="28"/>
        </w:rPr>
        <w:t>«наготове»</w:t>
      </w:r>
      <w:r>
        <w:rPr>
          <w:spacing w:val="-1"/>
          <w:sz w:val="28"/>
          <w:szCs w:val="28"/>
        </w:rPr>
        <w:t xml:space="preserve"> противогаз переводят при угрозе зара</w:t>
      </w:r>
      <w:r>
        <w:rPr>
          <w:sz w:val="28"/>
          <w:szCs w:val="28"/>
        </w:rPr>
        <w:t xml:space="preserve">жения, по команде «Противогазы готовь!» В этом случае сумку надо закрепить поясной тесьмой, слегка подав ее вперед, клапан отстегнуть для того, чтобы можно было быстро воспользоваться противогазом.                          </w:t>
      </w:r>
    </w:p>
    <w:p w:rsidR="004C7F83" w:rsidRDefault="0041191B" w:rsidP="008A7557">
      <w:pPr>
        <w:shd w:val="clear" w:color="auto" w:fill="FFFFFF"/>
        <w:spacing w:line="276" w:lineRule="auto"/>
        <w:ind w:left="19" w:right="10" w:firstLine="2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C7F83">
        <w:rPr>
          <w:sz w:val="28"/>
          <w:szCs w:val="28"/>
        </w:rPr>
        <w:t xml:space="preserve">В </w:t>
      </w:r>
      <w:r w:rsidR="004C7F83">
        <w:rPr>
          <w:i/>
          <w:sz w:val="28"/>
          <w:szCs w:val="28"/>
        </w:rPr>
        <w:t>«боевом»</w:t>
      </w:r>
      <w:r w:rsidR="004C7F83">
        <w:rPr>
          <w:sz w:val="28"/>
          <w:szCs w:val="28"/>
        </w:rPr>
        <w:t xml:space="preserve"> положении — лицевая часть надета. Делают это </w:t>
      </w:r>
      <w:r w:rsidR="004C7F83">
        <w:rPr>
          <w:spacing w:val="-1"/>
          <w:sz w:val="28"/>
          <w:szCs w:val="28"/>
        </w:rPr>
        <w:t>по команде «</w:t>
      </w:r>
      <w:r>
        <w:rPr>
          <w:spacing w:val="-1"/>
          <w:sz w:val="28"/>
          <w:szCs w:val="28"/>
        </w:rPr>
        <w:t>Газы!»,</w:t>
      </w:r>
      <w:r w:rsidR="004C7F83">
        <w:rPr>
          <w:spacing w:val="-1"/>
          <w:sz w:val="28"/>
          <w:szCs w:val="28"/>
        </w:rPr>
        <w:t xml:space="preserve"> а также самостоя</w:t>
      </w:r>
      <w:r w:rsidR="004C7F83">
        <w:rPr>
          <w:sz w:val="28"/>
          <w:szCs w:val="28"/>
        </w:rPr>
        <w:t>тельно при обнаружении признаков того или иного заражения.</w:t>
      </w:r>
    </w:p>
    <w:p w:rsidR="004C7F83" w:rsidRDefault="004C7F83" w:rsidP="008A7557">
      <w:pPr>
        <w:shd w:val="clear" w:color="auto" w:fill="FFFFFF"/>
        <w:spacing w:line="276" w:lineRule="auto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Противогаз считается надетым правильно, если стекла очков лицевой части находятся против глаз, шлем-маска плотно прилегает к лицу.</w:t>
      </w:r>
    </w:p>
    <w:p w:rsidR="004C7F83" w:rsidRDefault="00AA3579" w:rsidP="008A7557">
      <w:pPr>
        <w:shd w:val="clear" w:color="auto" w:fill="FFFFFF"/>
        <w:spacing w:before="5" w:line="276" w:lineRule="auto"/>
        <w:ind w:right="5" w:firstLine="644"/>
        <w:jc w:val="both"/>
        <w:rPr>
          <w:sz w:val="28"/>
          <w:szCs w:val="28"/>
        </w:rPr>
      </w:pPr>
      <w:r w:rsidRPr="00AA3579"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3" type="#_x0000_t202" style="position:absolute;left:0;text-align:left;margin-left:541.15pt;margin-top:34.15pt;width:271.45pt;height:7.4pt;z-index:251657216" stroked="f">
            <v:textbox>
              <w:txbxContent>
                <w:p w:rsidR="00344868" w:rsidRDefault="00344868" w:rsidP="004C7F83">
                  <w:pPr>
                    <w:shd w:val="clear" w:color="auto" w:fill="FFFFFF"/>
                    <w:spacing w:before="43" w:line="360" w:lineRule="auto"/>
                    <w:jc w:val="both"/>
                    <w:rPr>
                      <w:iCs/>
                      <w:sz w:val="22"/>
                      <w:szCs w:val="28"/>
                    </w:rPr>
                  </w:pPr>
                  <w:r>
                    <w:rPr>
                      <w:iCs/>
                      <w:sz w:val="22"/>
                      <w:szCs w:val="28"/>
                    </w:rPr>
                    <w:t>Приемы ношения противогаза</w:t>
                  </w:r>
                </w:p>
                <w:p w:rsidR="00344868" w:rsidRDefault="00344868" w:rsidP="004C7F83">
                  <w:pPr>
                    <w:pStyle w:val="a9"/>
                    <w:tabs>
                      <w:tab w:val="clear" w:pos="4677"/>
                      <w:tab w:val="clear" w:pos="9355"/>
                    </w:tabs>
                  </w:pPr>
                </w:p>
              </w:txbxContent>
            </v:textbox>
          </v:shape>
        </w:pict>
      </w:r>
      <w:r w:rsidR="004C7F83">
        <w:rPr>
          <w:sz w:val="28"/>
          <w:szCs w:val="28"/>
        </w:rPr>
        <w:t>Необходимость делать сильный выдох перед открытием глаз и возобновлением дыхания после надевания противогаза объясняется тем, что надо удалить из-под шлема-маски зараженный воздух, если он туда попал в момент надевания.</w:t>
      </w:r>
    </w:p>
    <w:p w:rsidR="0041191B" w:rsidRDefault="004C7F83" w:rsidP="008A7557">
      <w:pPr>
        <w:shd w:val="clear" w:color="auto" w:fill="FFFFFF"/>
        <w:spacing w:line="276" w:lineRule="auto"/>
        <w:ind w:right="14" w:firstLine="644"/>
        <w:jc w:val="both"/>
        <w:rPr>
          <w:sz w:val="28"/>
          <w:szCs w:val="28"/>
        </w:rPr>
      </w:pPr>
      <w:r>
        <w:rPr>
          <w:sz w:val="28"/>
          <w:szCs w:val="28"/>
        </w:rPr>
        <w:t>Противогаз снимается по команде «Противогаз снять!» Для этого надо приподнять одной рукой головной убор, другой взяться за клапанную коробку, слегка оттянуть шлем-маску вниз и д</w:t>
      </w:r>
      <w:r w:rsidR="0041191B">
        <w:rPr>
          <w:sz w:val="28"/>
          <w:szCs w:val="28"/>
        </w:rPr>
        <w:t>вижением вперед и вверх снять её</w:t>
      </w:r>
      <w:r>
        <w:rPr>
          <w:sz w:val="28"/>
          <w:szCs w:val="28"/>
        </w:rPr>
        <w:t xml:space="preserve">, надеть головной убор, вывернуть шлем-маску, тщательно протереть и уложить в сумку. </w:t>
      </w:r>
    </w:p>
    <w:p w:rsidR="004C7F83" w:rsidRDefault="004C7F83" w:rsidP="008A7557">
      <w:pPr>
        <w:shd w:val="clear" w:color="auto" w:fill="FFFFFF"/>
        <w:spacing w:line="276" w:lineRule="auto"/>
        <w:ind w:right="14" w:firstLine="644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(без команды) противогаз можно снять только в случае, если станет достоверно известно, что опасность поражения миновала.</w:t>
      </w:r>
    </w:p>
    <w:p w:rsidR="0041191B" w:rsidRDefault="0041191B" w:rsidP="008A7557">
      <w:pPr>
        <w:shd w:val="clear" w:color="auto" w:fill="FFFFFF"/>
        <w:spacing w:line="276" w:lineRule="auto"/>
        <w:ind w:right="14" w:firstLine="644"/>
        <w:jc w:val="both"/>
        <w:rPr>
          <w:sz w:val="28"/>
          <w:szCs w:val="28"/>
        </w:rPr>
      </w:pPr>
    </w:p>
    <w:p w:rsidR="004C7F83" w:rsidRDefault="004C7F83" w:rsidP="008A7557">
      <w:pPr>
        <w:shd w:val="clear" w:color="auto" w:fill="FFFFFF"/>
        <w:spacing w:line="276" w:lineRule="auto"/>
        <w:ind w:right="10" w:firstLine="644"/>
        <w:jc w:val="both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Гражданский противогаз ГП-7 </w:t>
      </w:r>
      <w:r>
        <w:rPr>
          <w:spacing w:val="-1"/>
          <w:sz w:val="28"/>
          <w:szCs w:val="28"/>
        </w:rPr>
        <w:t xml:space="preserve">— </w:t>
      </w:r>
      <w:r>
        <w:rPr>
          <w:sz w:val="28"/>
          <w:szCs w:val="28"/>
        </w:rPr>
        <w:t>надежно защищает от отравляющих и многих аварийно химически опасных веществ, радиоактивной пыли и бактериальных средств. Состоит из фильтрующе-поглощающей коробки ГП-7К, лицевой част</w:t>
      </w:r>
      <w:r w:rsidR="0041191B">
        <w:rPr>
          <w:sz w:val="28"/>
          <w:szCs w:val="28"/>
        </w:rPr>
        <w:t>и МГП, незапотевающих пленок (6шт.), утеплительных манжет (2</w:t>
      </w:r>
      <w:r>
        <w:rPr>
          <w:sz w:val="28"/>
          <w:szCs w:val="28"/>
        </w:rPr>
        <w:t xml:space="preserve">шт.), защитного трикотажного чехла и сумки. Его масса в комплекте без сумки </w:t>
      </w:r>
      <w:r w:rsidR="0041191B">
        <w:rPr>
          <w:spacing w:val="-1"/>
          <w:sz w:val="28"/>
          <w:szCs w:val="28"/>
        </w:rPr>
        <w:t>около 900</w:t>
      </w:r>
      <w:r>
        <w:rPr>
          <w:spacing w:val="-1"/>
          <w:sz w:val="28"/>
          <w:szCs w:val="28"/>
        </w:rPr>
        <w:t xml:space="preserve">г, фильтрующе-поглощающей коробки — </w:t>
      </w:r>
      <w:smartTag w:uri="urn:schemas-microsoft-com:office:smarttags" w:element="metricconverter">
        <w:smartTagPr>
          <w:attr w:name="ProductID" w:val="250 г"/>
        </w:smartTagPr>
        <w:r>
          <w:rPr>
            <w:spacing w:val="-1"/>
            <w:sz w:val="28"/>
            <w:szCs w:val="28"/>
          </w:rPr>
          <w:t>250 г</w:t>
        </w:r>
      </w:smartTag>
      <w:r>
        <w:rPr>
          <w:spacing w:val="-1"/>
          <w:sz w:val="28"/>
          <w:szCs w:val="28"/>
        </w:rPr>
        <w:t xml:space="preserve">, лицевой </w:t>
      </w:r>
      <w:r w:rsidR="0041191B">
        <w:rPr>
          <w:sz w:val="28"/>
          <w:szCs w:val="28"/>
        </w:rPr>
        <w:t>части — 600</w:t>
      </w:r>
      <w:r>
        <w:rPr>
          <w:sz w:val="28"/>
          <w:szCs w:val="28"/>
        </w:rPr>
        <w:t>г.</w:t>
      </w:r>
    </w:p>
    <w:p w:rsidR="004C7F83" w:rsidRDefault="004C7F83" w:rsidP="008A7557">
      <w:pPr>
        <w:shd w:val="clear" w:color="auto" w:fill="FFFFFF"/>
        <w:spacing w:line="276" w:lineRule="auto"/>
        <w:ind w:right="1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A3579" w:rsidRPr="00AA3579">
        <w:rPr>
          <w:noProof/>
          <w:szCs w:val="28"/>
        </w:rPr>
        <w:pict>
          <v:shape id="_x0000_s1185" type="#_x0000_t202" style="position:absolute;left:0;text-align:left;margin-left:430.7pt;margin-top:15.8pt;width:256.6pt;height:3.55pt;z-index:251658240;mso-position-horizontal-relative:text;mso-position-vertical-relative:text" stroked="f">
            <v:textbox>
              <w:txbxContent>
                <w:p w:rsidR="00344868" w:rsidRDefault="00344868" w:rsidP="004C7F83">
                  <w:pPr>
                    <w:pStyle w:val="a9"/>
                    <w:tabs>
                      <w:tab w:val="clear" w:pos="4677"/>
                      <w:tab w:val="clear" w:pos="9355"/>
                    </w:tabs>
                  </w:pPr>
                </w:p>
              </w:txbxContent>
            </v:textbox>
          </v:shape>
        </w:pict>
      </w:r>
      <w:r>
        <w:rPr>
          <w:sz w:val="28"/>
          <w:szCs w:val="28"/>
        </w:rPr>
        <w:t xml:space="preserve">Лицевая часть противогаза состоит из маски объемного типа с «независимым» обтюратором, очкового узла, переговорного устройства (мембраны), клапана вдоха и выдоха, обтекателя, наголовника и прижимных колец для закрепления незапотевающих пленок. «Независимый» обтюратор представляет собой полосу тонкой резины и служит для создания надежной герметизации лицевой части на голове. </w:t>
      </w:r>
    </w:p>
    <w:p w:rsidR="0095513A" w:rsidRDefault="0095513A" w:rsidP="008A7557">
      <w:pPr>
        <w:shd w:val="clear" w:color="auto" w:fill="FFFFFF"/>
        <w:spacing w:line="276" w:lineRule="auto"/>
        <w:ind w:right="10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Детские противогазы. </w:t>
      </w:r>
      <w:r w:rsidR="0005723B">
        <w:rPr>
          <w:sz w:val="28"/>
          <w:szCs w:val="28"/>
        </w:rPr>
        <w:t>В настоящее время существует 5 типов детских противогазов ПДФ-Д, ПДФ-Ш, ПДФ-7, ПДФ-2Д, ПДФ-2Ш. На сегодня наиболее совершенной моделью является детский противогаз ПДФ-2Д для детей дошкольного возраста и ПДФ-2Ш для детей школьного возраста.</w:t>
      </w:r>
    </w:p>
    <w:p w:rsidR="0005723B" w:rsidRPr="0005723B" w:rsidRDefault="0005723B" w:rsidP="008A7557">
      <w:pPr>
        <w:shd w:val="clear" w:color="auto" w:fill="FFFFFF"/>
        <w:spacing w:line="276" w:lineRule="auto"/>
        <w:ind w:right="1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Подбирают противогазы таким же способом, как и противогаз ГП-7.</w:t>
      </w:r>
    </w:p>
    <w:p w:rsidR="0095513A" w:rsidRPr="0095513A" w:rsidRDefault="0095513A" w:rsidP="008A7557">
      <w:pPr>
        <w:shd w:val="clear" w:color="auto" w:fill="FFFFFF"/>
        <w:spacing w:line="276" w:lineRule="auto"/>
        <w:ind w:right="10" w:firstLine="284"/>
        <w:jc w:val="both"/>
        <w:rPr>
          <w:b/>
          <w:sz w:val="28"/>
          <w:szCs w:val="28"/>
        </w:rPr>
      </w:pPr>
    </w:p>
    <w:p w:rsidR="004C7F83" w:rsidRPr="001D3844" w:rsidRDefault="004C7F83" w:rsidP="008A7557">
      <w:pPr>
        <w:shd w:val="clear" w:color="auto" w:fill="FFFFFF"/>
        <w:tabs>
          <w:tab w:val="left" w:pos="514"/>
        </w:tabs>
        <w:spacing w:line="276" w:lineRule="auto"/>
        <w:ind w:firstLine="284"/>
        <w:jc w:val="center"/>
        <w:rPr>
          <w:b/>
          <w:sz w:val="28"/>
          <w:szCs w:val="28"/>
        </w:rPr>
      </w:pPr>
      <w:r w:rsidRPr="001D3844">
        <w:rPr>
          <w:b/>
          <w:sz w:val="28"/>
          <w:szCs w:val="28"/>
        </w:rPr>
        <w:t>Респираторы</w:t>
      </w:r>
    </w:p>
    <w:p w:rsidR="00C91C65" w:rsidRDefault="00344868" w:rsidP="008A7557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A7557">
        <w:rPr>
          <w:sz w:val="28"/>
          <w:szCs w:val="28"/>
        </w:rPr>
        <w:t xml:space="preserve">По назначению </w:t>
      </w:r>
      <w:r w:rsidR="004C7F83">
        <w:rPr>
          <w:sz w:val="28"/>
          <w:szCs w:val="28"/>
        </w:rPr>
        <w:t>подразделяются на</w:t>
      </w:r>
      <w:r w:rsidR="00C91C65">
        <w:rPr>
          <w:sz w:val="28"/>
          <w:szCs w:val="28"/>
        </w:rPr>
        <w:t>:</w:t>
      </w:r>
    </w:p>
    <w:p w:rsidR="00C91C65" w:rsidRPr="00C91C65" w:rsidRDefault="00C91C65" w:rsidP="008A7557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91C65">
        <w:rPr>
          <w:sz w:val="28"/>
          <w:szCs w:val="28"/>
        </w:rPr>
        <w:t xml:space="preserve">- </w:t>
      </w:r>
      <w:r w:rsidR="004C7F83" w:rsidRPr="00C91C65">
        <w:rPr>
          <w:sz w:val="28"/>
          <w:szCs w:val="28"/>
        </w:rPr>
        <w:t xml:space="preserve"> противопылевые</w:t>
      </w:r>
      <w:r>
        <w:rPr>
          <w:sz w:val="28"/>
          <w:szCs w:val="28"/>
        </w:rPr>
        <w:t>;</w:t>
      </w:r>
      <w:r w:rsidR="004C7F83" w:rsidRPr="00C91C65">
        <w:rPr>
          <w:sz w:val="28"/>
          <w:szCs w:val="28"/>
        </w:rPr>
        <w:t xml:space="preserve"> </w:t>
      </w:r>
    </w:p>
    <w:p w:rsidR="00C91C65" w:rsidRPr="00C91C65" w:rsidRDefault="00C91C65" w:rsidP="008A7557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91C65">
        <w:rPr>
          <w:sz w:val="28"/>
          <w:szCs w:val="28"/>
        </w:rPr>
        <w:t xml:space="preserve">- </w:t>
      </w:r>
      <w:r w:rsidR="004C7F83" w:rsidRPr="00C91C65">
        <w:rPr>
          <w:sz w:val="28"/>
          <w:szCs w:val="28"/>
        </w:rPr>
        <w:t>противогазовые</w:t>
      </w:r>
      <w:r>
        <w:rPr>
          <w:sz w:val="28"/>
          <w:szCs w:val="28"/>
        </w:rPr>
        <w:t>;</w:t>
      </w:r>
      <w:r w:rsidR="004C7F83" w:rsidRPr="00C91C65">
        <w:rPr>
          <w:sz w:val="28"/>
          <w:szCs w:val="28"/>
        </w:rPr>
        <w:t xml:space="preserve"> </w:t>
      </w:r>
    </w:p>
    <w:p w:rsidR="004C7F83" w:rsidRPr="00C91C65" w:rsidRDefault="00C91C65" w:rsidP="008A7557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91C65">
        <w:rPr>
          <w:sz w:val="28"/>
          <w:szCs w:val="28"/>
        </w:rPr>
        <w:t xml:space="preserve">- </w:t>
      </w:r>
      <w:r w:rsidR="004C7F83" w:rsidRPr="00C91C65">
        <w:rPr>
          <w:sz w:val="28"/>
          <w:szCs w:val="28"/>
        </w:rPr>
        <w:t xml:space="preserve">газопылезащитные. </w:t>
      </w:r>
    </w:p>
    <w:p w:rsidR="004C7F83" w:rsidRDefault="00344868" w:rsidP="008A7557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4C7F83" w:rsidRPr="008A7557">
        <w:rPr>
          <w:i/>
          <w:sz w:val="28"/>
          <w:szCs w:val="28"/>
        </w:rPr>
        <w:t>Противопылевые</w:t>
      </w:r>
      <w:r w:rsidR="004C7F83">
        <w:rPr>
          <w:sz w:val="28"/>
          <w:szCs w:val="28"/>
        </w:rPr>
        <w:t xml:space="preserve">  защищают органы дыхания от аэрозолей различных видов, противогазовые — от вредных паров и газов, а </w:t>
      </w:r>
      <w:r w:rsidR="004C7F83" w:rsidRPr="008A7557">
        <w:rPr>
          <w:i/>
          <w:sz w:val="28"/>
          <w:szCs w:val="28"/>
        </w:rPr>
        <w:t>газопылезащитные</w:t>
      </w:r>
      <w:r w:rsidR="004C7F83">
        <w:rPr>
          <w:sz w:val="28"/>
          <w:szCs w:val="28"/>
        </w:rPr>
        <w:t xml:space="preserve"> — от газов, паров и аэрозолей при одновременном их присутствии в воздухе.</w:t>
      </w:r>
    </w:p>
    <w:p w:rsidR="00C91C65" w:rsidRDefault="00344868" w:rsidP="008A7557">
      <w:pPr>
        <w:shd w:val="clear" w:color="auto" w:fill="FFFFFF"/>
        <w:spacing w:line="276" w:lineRule="auto"/>
        <w:ind w:right="5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C7F83">
        <w:rPr>
          <w:sz w:val="28"/>
          <w:szCs w:val="28"/>
        </w:rPr>
        <w:t xml:space="preserve">В качестве фильтров в </w:t>
      </w:r>
      <w:r w:rsidR="004C7F83" w:rsidRPr="00C91C65">
        <w:rPr>
          <w:sz w:val="28"/>
          <w:szCs w:val="28"/>
        </w:rPr>
        <w:t>противопылевых</w:t>
      </w:r>
      <w:r w:rsidR="004C7F83">
        <w:rPr>
          <w:sz w:val="28"/>
          <w:szCs w:val="28"/>
        </w:rPr>
        <w:t xml:space="preserve"> респираторах использую</w:t>
      </w:r>
      <w:r w:rsidR="008A7557">
        <w:rPr>
          <w:sz w:val="28"/>
          <w:szCs w:val="28"/>
        </w:rPr>
        <w:t>т тонковолокнистые фильтр</w:t>
      </w:r>
      <w:r w:rsidR="00C91C65">
        <w:rPr>
          <w:sz w:val="28"/>
          <w:szCs w:val="28"/>
        </w:rPr>
        <w:t>ующи</w:t>
      </w:r>
      <w:r w:rsidR="004C7F83">
        <w:rPr>
          <w:sz w:val="28"/>
          <w:szCs w:val="28"/>
        </w:rPr>
        <w:t xml:space="preserve">е материалы. </w:t>
      </w:r>
    </w:p>
    <w:p w:rsidR="004C7F83" w:rsidRDefault="00C91C65" w:rsidP="008A7557">
      <w:pPr>
        <w:shd w:val="clear" w:color="auto" w:fill="FFFFFF"/>
        <w:spacing w:line="276" w:lineRule="auto"/>
        <w:ind w:right="5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C7F83">
        <w:rPr>
          <w:sz w:val="28"/>
          <w:szCs w:val="28"/>
        </w:rPr>
        <w:t>В зависимости от срока службы респираторы могут быть одноразового применения (ШБ-1</w:t>
      </w:r>
      <w:r w:rsidR="008A7557">
        <w:rPr>
          <w:sz w:val="28"/>
          <w:szCs w:val="28"/>
        </w:rPr>
        <w:t>,</w:t>
      </w:r>
      <w:r w:rsidR="008918A7">
        <w:rPr>
          <w:sz w:val="28"/>
          <w:szCs w:val="28"/>
        </w:rPr>
        <w:t xml:space="preserve"> </w:t>
      </w:r>
      <w:r w:rsidR="008A7557">
        <w:rPr>
          <w:sz w:val="28"/>
          <w:szCs w:val="28"/>
        </w:rPr>
        <w:t>«Лепесток»,</w:t>
      </w:r>
      <w:r w:rsidR="008918A7">
        <w:rPr>
          <w:sz w:val="28"/>
          <w:szCs w:val="28"/>
        </w:rPr>
        <w:t xml:space="preserve"> </w:t>
      </w:r>
      <w:r w:rsidR="008A7557">
        <w:rPr>
          <w:sz w:val="28"/>
          <w:szCs w:val="28"/>
        </w:rPr>
        <w:t>«Кама»,</w:t>
      </w:r>
      <w:r w:rsidR="008918A7">
        <w:rPr>
          <w:sz w:val="28"/>
          <w:szCs w:val="28"/>
        </w:rPr>
        <w:t xml:space="preserve"> </w:t>
      </w:r>
      <w:r w:rsidR="008A7557">
        <w:rPr>
          <w:sz w:val="28"/>
          <w:szCs w:val="28"/>
        </w:rPr>
        <w:t>У-2К,</w:t>
      </w:r>
      <w:r w:rsidR="008918A7">
        <w:rPr>
          <w:sz w:val="28"/>
          <w:szCs w:val="28"/>
        </w:rPr>
        <w:t xml:space="preserve"> </w:t>
      </w:r>
      <w:r w:rsidR="004C7F83">
        <w:rPr>
          <w:sz w:val="28"/>
          <w:szCs w:val="28"/>
        </w:rPr>
        <w:t>Р-2) и многоразового использования.</w:t>
      </w:r>
    </w:p>
    <w:p w:rsidR="004C7F83" w:rsidRDefault="00AA3579" w:rsidP="008A7557">
      <w:pPr>
        <w:shd w:val="clear" w:color="auto" w:fill="FFFFFF"/>
        <w:spacing w:line="276" w:lineRule="auto"/>
        <w:ind w:left="-142" w:right="5" w:firstLine="284"/>
        <w:jc w:val="both"/>
        <w:rPr>
          <w:sz w:val="28"/>
          <w:szCs w:val="28"/>
        </w:rPr>
      </w:pPr>
      <w:r w:rsidRPr="00AA3579">
        <w:rPr>
          <w:noProof/>
          <w:szCs w:val="28"/>
        </w:rPr>
        <w:pict>
          <v:shape id="_x0000_s1186" type="#_x0000_t202" style="position:absolute;left:0;text-align:left;margin-left:600.35pt;margin-top:60.8pt;width:294pt;height:24pt;z-index:251659264" stroked="f">
            <v:textbox>
              <w:txbxContent>
                <w:p w:rsidR="00344868" w:rsidRDefault="00344868" w:rsidP="004C7F83">
                  <w:pPr>
                    <w:shd w:val="clear" w:color="auto" w:fill="FFFFFF"/>
                    <w:spacing w:line="360" w:lineRule="auto"/>
                    <w:ind w:right="5" w:firstLine="284"/>
                    <w:jc w:val="both"/>
                    <w:rPr>
                      <w:iCs/>
                      <w:sz w:val="22"/>
                      <w:szCs w:val="28"/>
                    </w:rPr>
                  </w:pPr>
                  <w:r>
                    <w:rPr>
                      <w:iCs/>
                      <w:sz w:val="22"/>
                      <w:szCs w:val="28"/>
                    </w:rPr>
                    <w:t xml:space="preserve"> Противопылевый респиратор «Кама -200»</w:t>
                  </w:r>
                </w:p>
                <w:p w:rsidR="00344868" w:rsidRDefault="00344868" w:rsidP="004C7F83"/>
              </w:txbxContent>
            </v:textbox>
          </v:shape>
        </w:pict>
      </w:r>
      <w:r w:rsidR="004C7F83">
        <w:rPr>
          <w:sz w:val="28"/>
          <w:szCs w:val="28"/>
        </w:rPr>
        <w:t xml:space="preserve">          Респиратор ШБ-1</w:t>
      </w:r>
      <w:r w:rsidR="008A7557">
        <w:rPr>
          <w:sz w:val="28"/>
          <w:szCs w:val="28"/>
        </w:rPr>
        <w:t>,</w:t>
      </w:r>
      <w:r w:rsidR="004C7F83">
        <w:rPr>
          <w:sz w:val="28"/>
          <w:szCs w:val="28"/>
        </w:rPr>
        <w:t>«Лепесток» предназначен</w:t>
      </w:r>
      <w:r w:rsidR="008A7557">
        <w:rPr>
          <w:sz w:val="28"/>
          <w:szCs w:val="28"/>
        </w:rPr>
        <w:t>ы</w:t>
      </w:r>
      <w:r w:rsidR="004C7F83">
        <w:rPr>
          <w:sz w:val="28"/>
          <w:szCs w:val="28"/>
        </w:rPr>
        <w:t xml:space="preserve"> для защиты органов дыхания от вредных аэрозолей в виде пыли, дыма, тумана. Он представляет собой легкую полумаску из тканевого материала ФПП, являющуюся одновременно и фильтром. </w:t>
      </w:r>
    </w:p>
    <w:p w:rsidR="00B73FE6" w:rsidRDefault="004C7F83" w:rsidP="008A7557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Респиратор У-2К  выполнен в виде фильтрующей полумаски, с двумя клапанами вдоха и одним клапаном выдоха. </w:t>
      </w:r>
    </w:p>
    <w:p w:rsidR="008D605D" w:rsidRDefault="008D605D" w:rsidP="008A7557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</w:p>
    <w:p w:rsidR="00B73FE6" w:rsidRDefault="00B73FE6" w:rsidP="008A7557">
      <w:pPr>
        <w:spacing w:line="276" w:lineRule="auto"/>
        <w:jc w:val="center"/>
        <w:rPr>
          <w:b/>
          <w:sz w:val="28"/>
          <w:szCs w:val="28"/>
        </w:rPr>
      </w:pPr>
      <w:r w:rsidRPr="001D3844">
        <w:rPr>
          <w:b/>
          <w:sz w:val="28"/>
          <w:szCs w:val="28"/>
        </w:rPr>
        <w:t>Средства индивидуальной защи</w:t>
      </w:r>
      <w:r>
        <w:rPr>
          <w:b/>
          <w:sz w:val="28"/>
          <w:szCs w:val="28"/>
        </w:rPr>
        <w:t>ты кожи.</w:t>
      </w:r>
    </w:p>
    <w:p w:rsidR="00B73FE6" w:rsidRDefault="00B73FE6" w:rsidP="008A7557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Предназначены для предохранения </w:t>
      </w:r>
      <w:r>
        <w:rPr>
          <w:sz w:val="28"/>
          <w:szCs w:val="28"/>
        </w:rPr>
        <w:t>людей от воздействия аварийно химически опасных, отравляющих, радиоактивных веществ и бактериальных средств. Все они делятся на специальные и подручные. В свою очередь специальные подразделяются на изолирующие (воздухонепроницаемые) и фильтрующие (воздухопроницаемые).</w:t>
      </w:r>
    </w:p>
    <w:p w:rsidR="00F43070" w:rsidRDefault="00F43070" w:rsidP="008A7557">
      <w:pPr>
        <w:spacing w:line="276" w:lineRule="auto"/>
        <w:jc w:val="center"/>
        <w:rPr>
          <w:sz w:val="28"/>
          <w:szCs w:val="28"/>
          <w:u w:val="single"/>
        </w:rPr>
      </w:pPr>
    </w:p>
    <w:p w:rsidR="0025147F" w:rsidRPr="00374062" w:rsidRDefault="0025147F" w:rsidP="008A7557">
      <w:pPr>
        <w:spacing w:line="276" w:lineRule="auto"/>
        <w:ind w:left="-142"/>
        <w:rPr>
          <w:b/>
          <w:i/>
          <w:sz w:val="28"/>
          <w:szCs w:val="28"/>
        </w:rPr>
      </w:pPr>
      <w:r w:rsidRPr="00374062">
        <w:rPr>
          <w:b/>
          <w:i/>
          <w:sz w:val="28"/>
          <w:szCs w:val="28"/>
        </w:rPr>
        <w:t>1.Специальные:</w:t>
      </w:r>
    </w:p>
    <w:p w:rsidR="0025147F" w:rsidRDefault="008A7557" w:rsidP="008A7557">
      <w:pPr>
        <w:spacing w:line="276" w:lineRule="auto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147F">
        <w:rPr>
          <w:sz w:val="28"/>
          <w:szCs w:val="28"/>
        </w:rPr>
        <w:t xml:space="preserve"> изолирующие (общевойсковой защитный комплект - ОЗК, защитные костюмы: Л-1, КИХ-4, КИХ-5, Ч-20, КЗА);</w:t>
      </w:r>
    </w:p>
    <w:p w:rsidR="0025147F" w:rsidRDefault="008A7557" w:rsidP="008A7557">
      <w:pPr>
        <w:spacing w:line="276" w:lineRule="auto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147F">
        <w:rPr>
          <w:sz w:val="28"/>
          <w:szCs w:val="28"/>
        </w:rPr>
        <w:t>фильтрующие (ЗФО, ФЛ-Ф, ФЛ-Н, КЗХИ, АРК-1).</w:t>
      </w:r>
    </w:p>
    <w:p w:rsidR="004C7F83" w:rsidRDefault="00344868" w:rsidP="008A7557">
      <w:pPr>
        <w:spacing w:line="276" w:lineRule="auto"/>
        <w:ind w:left="-142"/>
        <w:rPr>
          <w:sz w:val="28"/>
          <w:szCs w:val="28"/>
        </w:rPr>
      </w:pPr>
      <w:r w:rsidRPr="00374062">
        <w:rPr>
          <w:b/>
          <w:i/>
          <w:sz w:val="28"/>
          <w:szCs w:val="28"/>
        </w:rPr>
        <w:t>2.</w:t>
      </w:r>
      <w:r w:rsidR="00DE397C" w:rsidRPr="00374062">
        <w:rPr>
          <w:b/>
          <w:i/>
          <w:sz w:val="28"/>
          <w:szCs w:val="28"/>
        </w:rPr>
        <w:t>Простейшие</w:t>
      </w:r>
      <w:r w:rsidR="00DE397C">
        <w:rPr>
          <w:i/>
          <w:sz w:val="28"/>
          <w:szCs w:val="28"/>
        </w:rPr>
        <w:t xml:space="preserve"> </w:t>
      </w:r>
      <w:r w:rsidR="00DE397C" w:rsidRPr="00DE397C">
        <w:rPr>
          <w:sz w:val="28"/>
          <w:szCs w:val="28"/>
        </w:rPr>
        <w:t>(рабочая одежда</w:t>
      </w:r>
      <w:r w:rsidR="008A7557">
        <w:rPr>
          <w:sz w:val="28"/>
          <w:szCs w:val="28"/>
        </w:rPr>
        <w:t>,</w:t>
      </w:r>
      <w:r w:rsidR="006A6220">
        <w:rPr>
          <w:sz w:val="28"/>
          <w:szCs w:val="28"/>
        </w:rPr>
        <w:t xml:space="preserve"> </w:t>
      </w:r>
      <w:r w:rsidR="00DE397C">
        <w:rPr>
          <w:sz w:val="28"/>
          <w:szCs w:val="28"/>
        </w:rPr>
        <w:t>куртки, брюки, комбинезоны, халаты с капюшонами, спецодежда сварщика, пожарного, плащи, накидки из прорезиненной ткани и хлорвиниловой пленки, кожаные куртки, пальто, спортивные костюмы).</w:t>
      </w:r>
    </w:p>
    <w:p w:rsidR="00C91C65" w:rsidRDefault="00344868" w:rsidP="008A7557">
      <w:pPr>
        <w:shd w:val="clear" w:color="auto" w:fill="FFFFFF"/>
        <w:spacing w:line="276" w:lineRule="auto"/>
        <w:ind w:left="-142"/>
        <w:jc w:val="both"/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t xml:space="preserve">       </w:t>
      </w:r>
      <w:r w:rsidR="004C7F83">
        <w:rPr>
          <w:sz w:val="28"/>
          <w:szCs w:val="28"/>
        </w:rPr>
        <w:t>На оснащении аварийно-спасательных формирований в орга</w:t>
      </w:r>
      <w:r w:rsidR="00C91C65">
        <w:rPr>
          <w:sz w:val="28"/>
          <w:szCs w:val="28"/>
        </w:rPr>
        <w:t>низациях, как правило находятся общевойсковые защитные</w:t>
      </w:r>
      <w:r w:rsidR="004C7F83">
        <w:rPr>
          <w:sz w:val="28"/>
          <w:szCs w:val="28"/>
        </w:rPr>
        <w:t xml:space="preserve"> ко</w:t>
      </w:r>
      <w:r w:rsidR="00C91C65">
        <w:rPr>
          <w:sz w:val="28"/>
          <w:szCs w:val="28"/>
        </w:rPr>
        <w:t>мплекты (ОЗК)</w:t>
      </w:r>
      <w:r w:rsidR="00C91C65">
        <w:rPr>
          <w:i/>
          <w:sz w:val="28"/>
          <w:szCs w:val="28"/>
        </w:rPr>
        <w:t xml:space="preserve"> </w:t>
      </w:r>
      <w:r w:rsidR="00C91C65" w:rsidRPr="00C91C65">
        <w:rPr>
          <w:sz w:val="28"/>
          <w:szCs w:val="28"/>
        </w:rPr>
        <w:t>или</w:t>
      </w:r>
      <w:r w:rsidR="004C7F83" w:rsidRPr="00C91C65">
        <w:rPr>
          <w:sz w:val="28"/>
          <w:szCs w:val="28"/>
        </w:rPr>
        <w:t xml:space="preserve"> </w:t>
      </w:r>
      <w:r w:rsidR="00C91C65">
        <w:rPr>
          <w:sz w:val="28"/>
          <w:szCs w:val="28"/>
        </w:rPr>
        <w:t xml:space="preserve">легкие защитные </w:t>
      </w:r>
      <w:r w:rsidR="004C7F83">
        <w:rPr>
          <w:sz w:val="28"/>
          <w:szCs w:val="28"/>
        </w:rPr>
        <w:t>костюм</w:t>
      </w:r>
      <w:r w:rsidR="00C91C65">
        <w:rPr>
          <w:sz w:val="28"/>
          <w:szCs w:val="28"/>
        </w:rPr>
        <w:t>ы типа</w:t>
      </w:r>
      <w:r w:rsidR="004C7F83">
        <w:rPr>
          <w:sz w:val="28"/>
          <w:szCs w:val="28"/>
        </w:rPr>
        <w:t xml:space="preserve"> Л-1</w:t>
      </w:r>
      <w:r w:rsidR="00C91C65">
        <w:rPr>
          <w:sz w:val="28"/>
          <w:szCs w:val="28"/>
        </w:rPr>
        <w:t>.</w:t>
      </w:r>
      <w:r w:rsidR="004C7F83">
        <w:rPr>
          <w:sz w:val="28"/>
          <w:szCs w:val="28"/>
        </w:rPr>
        <w:t xml:space="preserve"> </w:t>
      </w:r>
      <w:r w:rsidR="00162821">
        <w:rPr>
          <w:spacing w:val="-3"/>
          <w:sz w:val="28"/>
          <w:szCs w:val="28"/>
        </w:rPr>
        <w:t xml:space="preserve"> </w:t>
      </w:r>
    </w:p>
    <w:p w:rsidR="008918A7" w:rsidRDefault="004C7F83" w:rsidP="008A7557">
      <w:pPr>
        <w:shd w:val="clear" w:color="auto" w:fill="FFFFFF"/>
        <w:spacing w:line="276" w:lineRule="auto"/>
        <w:ind w:right="1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Легкий защитный костюм</w:t>
      </w:r>
    </w:p>
    <w:p w:rsidR="004C7F83" w:rsidRPr="00821E27" w:rsidRDefault="00162821" w:rsidP="008A75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C7F83" w:rsidRPr="00821E27">
        <w:rPr>
          <w:sz w:val="28"/>
          <w:szCs w:val="28"/>
        </w:rPr>
        <w:t>Легкий защитный костюм Л-1 предназначен для защиты от радиоактивной пыли, химического и бактериологического воздействия на человека.</w:t>
      </w:r>
    </w:p>
    <w:p w:rsidR="004C7F83" w:rsidRPr="00821E27" w:rsidRDefault="00783CDD" w:rsidP="008A7557">
      <w:pPr>
        <w:shd w:val="clear" w:color="auto" w:fill="FFFFFF"/>
        <w:spacing w:line="276" w:lineRule="auto"/>
        <w:ind w:right="24"/>
        <w:jc w:val="both"/>
        <w:rPr>
          <w:sz w:val="28"/>
          <w:szCs w:val="28"/>
        </w:rPr>
      </w:pPr>
      <w:r>
        <w:rPr>
          <w:i/>
          <w:iCs/>
          <w:spacing w:val="-3"/>
          <w:sz w:val="28"/>
          <w:szCs w:val="28"/>
        </w:rPr>
        <w:t xml:space="preserve">       </w:t>
      </w:r>
      <w:r w:rsidR="004C7F83" w:rsidRPr="00821E27">
        <w:rPr>
          <w:i/>
          <w:iCs/>
          <w:spacing w:val="-3"/>
          <w:sz w:val="28"/>
          <w:szCs w:val="28"/>
        </w:rPr>
        <w:t xml:space="preserve">Комплект изолирующий химический КИХ-4 </w:t>
      </w:r>
      <w:r w:rsidR="004C7F83" w:rsidRPr="00821E27">
        <w:rPr>
          <w:spacing w:val="-3"/>
          <w:sz w:val="28"/>
          <w:szCs w:val="28"/>
        </w:rPr>
        <w:t xml:space="preserve">(КИХ-5) предназначен для </w:t>
      </w:r>
      <w:r w:rsidR="004C7F83" w:rsidRPr="00821E27">
        <w:rPr>
          <w:spacing w:val="-5"/>
          <w:sz w:val="28"/>
          <w:szCs w:val="28"/>
        </w:rPr>
        <w:t xml:space="preserve">защиты бойцов газоспасательных отрядов и аварийно-спасательных </w:t>
      </w:r>
      <w:r w:rsidR="004C7F83" w:rsidRPr="00821E27">
        <w:rPr>
          <w:spacing w:val="-10"/>
          <w:sz w:val="28"/>
          <w:szCs w:val="28"/>
        </w:rPr>
        <w:lastRenderedPageBreak/>
        <w:t xml:space="preserve">формирований при выполнении работ в условиях воздействия высоких концентраций газообразных АХОВ (хлора, аммиака и др), азотной кислоты, а </w:t>
      </w:r>
      <w:r w:rsidR="004C7F83" w:rsidRPr="00821E27">
        <w:rPr>
          <w:sz w:val="28"/>
          <w:szCs w:val="28"/>
        </w:rPr>
        <w:t>также жидкого аммиака.</w:t>
      </w:r>
    </w:p>
    <w:p w:rsidR="004C7F83" w:rsidRPr="00821E27" w:rsidRDefault="00783CDD" w:rsidP="008A7557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C7F83" w:rsidRPr="00821E27">
        <w:rPr>
          <w:sz w:val="28"/>
          <w:szCs w:val="28"/>
        </w:rPr>
        <w:t xml:space="preserve">В состав комплекта входит защитный костюм, резиновые и </w:t>
      </w:r>
      <w:r w:rsidR="004C7F83" w:rsidRPr="00821E27">
        <w:rPr>
          <w:spacing w:val="-8"/>
          <w:sz w:val="28"/>
          <w:szCs w:val="28"/>
        </w:rPr>
        <w:t xml:space="preserve">хлопчатобумажные перчатки. </w:t>
      </w:r>
    </w:p>
    <w:p w:rsidR="004C7F83" w:rsidRDefault="004C7F83" w:rsidP="008A7557">
      <w:pPr>
        <w:spacing w:line="276" w:lineRule="auto"/>
        <w:ind w:firstLine="426"/>
        <w:jc w:val="both"/>
        <w:rPr>
          <w:sz w:val="28"/>
          <w:szCs w:val="28"/>
        </w:rPr>
      </w:pPr>
      <w:r w:rsidRPr="00C91C65">
        <w:rPr>
          <w:i/>
          <w:sz w:val="28"/>
          <w:szCs w:val="28"/>
        </w:rPr>
        <w:t>Защитная фильтрующая одежда (ЗФО)</w:t>
      </w:r>
      <w:r>
        <w:rPr>
          <w:sz w:val="28"/>
          <w:szCs w:val="28"/>
        </w:rPr>
        <w:t xml:space="preserve"> предназначена для защиты кожных покровов человека от воздействия светового излучения ядерного взрыва, радиоактивной пыли и </w:t>
      </w:r>
      <w:r w:rsidR="00C91C65">
        <w:rPr>
          <w:sz w:val="28"/>
          <w:szCs w:val="28"/>
        </w:rPr>
        <w:t xml:space="preserve">бактериальных аэрозолей. </w:t>
      </w:r>
    </w:p>
    <w:p w:rsidR="004C7F83" w:rsidRDefault="004C7F83" w:rsidP="008A7557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Она представляет собой комбинезон из плотной ткани с капюшоном и уплотнительными резинками на рукавах и штанах. </w:t>
      </w:r>
    </w:p>
    <w:p w:rsidR="004C7F83" w:rsidRDefault="004C7F83" w:rsidP="008A7557">
      <w:pPr>
        <w:spacing w:line="276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В комплекте с респиратором Р-2(У-2К) костюм идеально подходит для работ в условиях радиоактивного загрязнения. Кроме того, он значительно дешевле других аналогичных изделий. </w:t>
      </w:r>
    </w:p>
    <w:p w:rsidR="00C91C65" w:rsidRDefault="00C91C65" w:rsidP="008A7557">
      <w:pPr>
        <w:spacing w:line="276" w:lineRule="auto"/>
        <w:ind w:firstLine="426"/>
        <w:rPr>
          <w:i/>
          <w:sz w:val="28"/>
          <w:szCs w:val="28"/>
        </w:rPr>
      </w:pPr>
    </w:p>
    <w:p w:rsidR="008D605D" w:rsidRDefault="00AA3579" w:rsidP="008D605D">
      <w:pPr>
        <w:pStyle w:val="af"/>
        <w:spacing w:before="0" w:beforeAutospacing="0" w:after="0" w:afterAutospacing="0" w:line="276" w:lineRule="auto"/>
        <w:ind w:firstLine="284"/>
        <w:jc w:val="center"/>
        <w:rPr>
          <w:b/>
          <w:sz w:val="28"/>
          <w:szCs w:val="28"/>
        </w:rPr>
      </w:pPr>
      <w:r w:rsidRPr="00AA3579">
        <w:rPr>
          <w:noProof/>
          <w:color w:val="000000"/>
          <w:sz w:val="20"/>
        </w:rPr>
        <w:pict>
          <v:shape id="_x0000_s1065" type="#_x0000_t202" style="position:absolute;margin-left:.8pt;margin-top:108.3pt;width:228pt;height:36pt;z-index:251656192;mso-position-horizontal-relative:char;mso-position-vertical-relative:line" filled="f" stroked="f">
            <v:textbox style="mso-next-textbox:#_x0000_s1065">
              <w:txbxContent>
                <w:p w:rsidR="00344868" w:rsidRDefault="00D204CC" w:rsidP="004B09D8">
                  <w:pPr>
                    <w:pStyle w:val="af"/>
                    <w:spacing w:before="0" w:beforeAutospacing="0" w:after="0" w:afterAutospacing="0"/>
                    <w:jc w:val="both"/>
                    <w:rPr>
                      <w:iCs/>
                      <w:color w:val="000000"/>
                      <w:sz w:val="22"/>
                      <w:szCs w:val="28"/>
                    </w:rPr>
                  </w:pPr>
                  <w:r>
                    <w:rPr>
                      <w:iCs/>
                      <w:color w:val="000000"/>
                      <w:sz w:val="22"/>
                      <w:szCs w:val="28"/>
                    </w:rPr>
                    <w:t xml:space="preserve"> </w:t>
                  </w:r>
                </w:p>
                <w:p w:rsidR="00344868" w:rsidRDefault="00344868" w:rsidP="004B09D8"/>
              </w:txbxContent>
            </v:textbox>
            <w10:anchorlock/>
          </v:shape>
        </w:pict>
      </w:r>
      <w:r w:rsidR="00460D8C" w:rsidRPr="001D3844">
        <w:rPr>
          <w:b/>
          <w:sz w:val="28"/>
          <w:szCs w:val="28"/>
        </w:rPr>
        <w:t>Правила хранен</w:t>
      </w:r>
      <w:r w:rsidR="008D605D">
        <w:rPr>
          <w:b/>
          <w:sz w:val="28"/>
          <w:szCs w:val="28"/>
        </w:rPr>
        <w:t>ия</w:t>
      </w:r>
      <w:r w:rsidR="001D3844">
        <w:rPr>
          <w:b/>
          <w:sz w:val="28"/>
          <w:szCs w:val="28"/>
        </w:rPr>
        <w:t>.</w:t>
      </w:r>
    </w:p>
    <w:p w:rsidR="00D204CC" w:rsidRPr="00D204CC" w:rsidRDefault="00D204CC" w:rsidP="008D605D">
      <w:pPr>
        <w:pStyle w:val="a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Организация обеспечения средствами индивидуальной защиты и правила использовани</w:t>
      </w:r>
      <w:r w:rsidR="00A368B3">
        <w:rPr>
          <w:sz w:val="28"/>
          <w:szCs w:val="28"/>
        </w:rPr>
        <w:t>я и их содержания определяются положениями п</w:t>
      </w:r>
      <w:r>
        <w:rPr>
          <w:sz w:val="28"/>
          <w:szCs w:val="28"/>
        </w:rPr>
        <w:t>равилами, утве</w:t>
      </w:r>
      <w:r w:rsidR="00C35DE9">
        <w:rPr>
          <w:sz w:val="28"/>
          <w:szCs w:val="28"/>
        </w:rPr>
        <w:t>ржденными  приказами МЧС РФ от 01.10.2014</w:t>
      </w:r>
      <w:r>
        <w:rPr>
          <w:sz w:val="28"/>
          <w:szCs w:val="28"/>
        </w:rPr>
        <w:t>г</w:t>
      </w:r>
      <w:r w:rsidR="00C35DE9" w:rsidRPr="00E804DE">
        <w:rPr>
          <w:sz w:val="28"/>
          <w:szCs w:val="28"/>
        </w:rPr>
        <w:t>. №54</w:t>
      </w:r>
      <w:r w:rsidR="008D605D">
        <w:rPr>
          <w:sz w:val="28"/>
          <w:szCs w:val="28"/>
        </w:rPr>
        <w:t xml:space="preserve">3 «Об утверждении </w:t>
      </w:r>
      <w:r w:rsidRPr="00E804DE">
        <w:rPr>
          <w:sz w:val="28"/>
          <w:szCs w:val="28"/>
        </w:rPr>
        <w:t>Положения об организации обеспечения  населения средствами индивидуальной защиты»</w:t>
      </w:r>
      <w:r>
        <w:rPr>
          <w:sz w:val="28"/>
          <w:szCs w:val="28"/>
        </w:rPr>
        <w:t xml:space="preserve"> и от 21.05.2003г. №285 «Об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контроля».</w:t>
      </w:r>
    </w:p>
    <w:p w:rsidR="00460D8C" w:rsidRDefault="008B32BA" w:rsidP="008A7557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368B3">
        <w:rPr>
          <w:sz w:val="28"/>
          <w:szCs w:val="28"/>
        </w:rPr>
        <w:t xml:space="preserve">Их хранение </w:t>
      </w:r>
      <w:r w:rsidR="00460D8C">
        <w:rPr>
          <w:sz w:val="28"/>
          <w:szCs w:val="28"/>
        </w:rPr>
        <w:t xml:space="preserve"> осуществляется на складах организаций. При отсутствии собственных складов, организации могут хранить</w:t>
      </w:r>
      <w:r w:rsidR="0019094F">
        <w:rPr>
          <w:sz w:val="28"/>
          <w:szCs w:val="28"/>
        </w:rPr>
        <w:t xml:space="preserve"> их на складах других организаций.</w:t>
      </w:r>
    </w:p>
    <w:p w:rsidR="00761980" w:rsidRDefault="00761980" w:rsidP="008A75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0D8C">
        <w:rPr>
          <w:sz w:val="28"/>
          <w:szCs w:val="28"/>
        </w:rPr>
        <w:t>Средства радиационной и химической защиты в местах хранения размещаются отдельно от материальных ценностей текущего довольствия</w:t>
      </w:r>
      <w:r w:rsidR="0019094F">
        <w:rPr>
          <w:sz w:val="28"/>
          <w:szCs w:val="28"/>
        </w:rPr>
        <w:t>.</w:t>
      </w:r>
      <w:r w:rsidR="00460D8C">
        <w:rPr>
          <w:sz w:val="28"/>
          <w:szCs w:val="28"/>
        </w:rPr>
        <w:t xml:space="preserve"> </w:t>
      </w:r>
      <w:r w:rsidR="0019094F">
        <w:rPr>
          <w:sz w:val="28"/>
          <w:szCs w:val="28"/>
        </w:rPr>
        <w:t xml:space="preserve"> </w:t>
      </w:r>
    </w:p>
    <w:p w:rsidR="00460D8C" w:rsidRPr="0019094F" w:rsidRDefault="0019094F" w:rsidP="008D60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460D8C" w:rsidRPr="0019094F">
        <w:rPr>
          <w:i/>
          <w:sz w:val="28"/>
          <w:szCs w:val="28"/>
          <w:u w:val="single"/>
        </w:rPr>
        <w:t>Хранение включает</w:t>
      </w:r>
      <w:r w:rsidR="00460D8C" w:rsidRPr="0019094F">
        <w:rPr>
          <w:sz w:val="28"/>
          <w:szCs w:val="28"/>
        </w:rPr>
        <w:t>:</w:t>
      </w:r>
    </w:p>
    <w:p w:rsidR="00460D8C" w:rsidRDefault="00460D8C" w:rsidP="008D605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1C65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правильное устройство, оборудование, содержание и использование складов (хранилищ);</w:t>
      </w:r>
    </w:p>
    <w:p w:rsidR="00460D8C" w:rsidRDefault="00460D8C" w:rsidP="008D605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1C65">
        <w:rPr>
          <w:sz w:val="28"/>
          <w:szCs w:val="28"/>
        </w:rPr>
        <w:t xml:space="preserve"> </w:t>
      </w:r>
      <w:r>
        <w:rPr>
          <w:sz w:val="28"/>
          <w:szCs w:val="28"/>
        </w:rPr>
        <w:t>прием поступающих средств радиационной и химической защиты на хранение и устранение выявленных недостатков;</w:t>
      </w:r>
    </w:p>
    <w:p w:rsidR="00460D8C" w:rsidRDefault="00460D8C" w:rsidP="008D605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1C65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подготовку  для хранения с применением консервации;</w:t>
      </w:r>
    </w:p>
    <w:p w:rsidR="00460D8C" w:rsidRDefault="00460D8C" w:rsidP="008D605D">
      <w:pPr>
        <w:jc w:val="both"/>
        <w:rPr>
          <w:sz w:val="28"/>
          <w:szCs w:val="28"/>
        </w:rPr>
      </w:pPr>
      <w:r>
        <w:rPr>
          <w:sz w:val="28"/>
          <w:szCs w:val="28"/>
        </w:rPr>
        <w:t>-подготовку мест хранения, обеспечение и поддержание в них необходимых условий (температуры, влажности и др.);</w:t>
      </w:r>
    </w:p>
    <w:p w:rsidR="00460D8C" w:rsidRDefault="00460D8C" w:rsidP="008D605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1C65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лабораторных испытаний, поверки, ремо</w:t>
      </w:r>
      <w:r w:rsidR="00D8544E">
        <w:rPr>
          <w:sz w:val="28"/>
          <w:szCs w:val="28"/>
        </w:rPr>
        <w:t>нта и технического обслуживания</w:t>
      </w:r>
      <w:r>
        <w:rPr>
          <w:sz w:val="28"/>
          <w:szCs w:val="28"/>
        </w:rPr>
        <w:t>;</w:t>
      </w:r>
    </w:p>
    <w:p w:rsidR="00460D8C" w:rsidRDefault="00460D8C" w:rsidP="008D605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1C65">
        <w:rPr>
          <w:sz w:val="28"/>
          <w:szCs w:val="28"/>
        </w:rPr>
        <w:t xml:space="preserve"> </w:t>
      </w:r>
      <w:r>
        <w:rPr>
          <w:sz w:val="28"/>
          <w:szCs w:val="28"/>
        </w:rPr>
        <w:t>соблюдение режима хранения в зависимости от их химических и физических свойств;</w:t>
      </w:r>
    </w:p>
    <w:p w:rsidR="00460D8C" w:rsidRDefault="00460D8C" w:rsidP="008D605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C91C6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8544E">
        <w:rPr>
          <w:sz w:val="28"/>
          <w:szCs w:val="28"/>
        </w:rPr>
        <w:t>воевременную замену и освежение</w:t>
      </w:r>
      <w:r>
        <w:rPr>
          <w:sz w:val="28"/>
          <w:szCs w:val="28"/>
        </w:rPr>
        <w:t>;</w:t>
      </w:r>
    </w:p>
    <w:p w:rsidR="00460D8C" w:rsidRDefault="00460D8C" w:rsidP="008D605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1C65">
        <w:rPr>
          <w:sz w:val="28"/>
          <w:szCs w:val="28"/>
        </w:rPr>
        <w:t xml:space="preserve"> </w:t>
      </w:r>
      <w:r>
        <w:rPr>
          <w:sz w:val="28"/>
          <w:szCs w:val="28"/>
        </w:rPr>
        <w:t>охрану складов (хранилищ) и выполнение правил пожарной безопасности;</w:t>
      </w:r>
    </w:p>
    <w:p w:rsidR="00460D8C" w:rsidRDefault="00460D8C" w:rsidP="008D60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-оснащение складов (хранилищ) средствами механизации </w:t>
      </w:r>
      <w:r w:rsidR="00FD410A">
        <w:rPr>
          <w:sz w:val="28"/>
          <w:szCs w:val="28"/>
        </w:rPr>
        <w:t xml:space="preserve">погрузочно-разгрузочных и </w:t>
      </w:r>
      <w:r>
        <w:rPr>
          <w:sz w:val="28"/>
          <w:szCs w:val="28"/>
        </w:rPr>
        <w:t>складских работ;</w:t>
      </w:r>
    </w:p>
    <w:p w:rsidR="00460D8C" w:rsidRDefault="00460D8C" w:rsidP="008D60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-проведение </w:t>
      </w:r>
      <w:r w:rsidR="0019094F">
        <w:rPr>
          <w:sz w:val="28"/>
          <w:szCs w:val="28"/>
        </w:rPr>
        <w:t>ответственными лицами</w:t>
      </w:r>
      <w:r>
        <w:rPr>
          <w:sz w:val="28"/>
          <w:szCs w:val="28"/>
        </w:rPr>
        <w:t xml:space="preserve"> периодически</w:t>
      </w:r>
      <w:r w:rsidR="00D8544E">
        <w:rPr>
          <w:sz w:val="28"/>
          <w:szCs w:val="28"/>
        </w:rPr>
        <w:t>х проверок организации хранения</w:t>
      </w:r>
      <w:r>
        <w:rPr>
          <w:sz w:val="28"/>
          <w:szCs w:val="28"/>
        </w:rPr>
        <w:t>.</w:t>
      </w:r>
    </w:p>
    <w:p w:rsidR="00761980" w:rsidRDefault="00761980" w:rsidP="008D605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5B83">
        <w:rPr>
          <w:sz w:val="28"/>
          <w:szCs w:val="28"/>
        </w:rPr>
        <w:t xml:space="preserve">   </w:t>
      </w:r>
      <w:r>
        <w:rPr>
          <w:sz w:val="28"/>
          <w:szCs w:val="28"/>
        </w:rPr>
        <w:t>Места хранения, порядок размещения и укладки СИЗ должны обеспечивать сохранность изделий, возможность проведения осмотра и освежения.</w:t>
      </w:r>
    </w:p>
    <w:p w:rsidR="00761980" w:rsidRDefault="00761980" w:rsidP="008D605D">
      <w:pPr>
        <w:ind w:firstLine="284"/>
        <w:jc w:val="center"/>
        <w:rPr>
          <w:sz w:val="28"/>
          <w:szCs w:val="28"/>
          <w:u w:val="single"/>
        </w:rPr>
      </w:pPr>
      <w:r w:rsidRPr="00761980">
        <w:rPr>
          <w:sz w:val="28"/>
          <w:szCs w:val="28"/>
          <w:u w:val="single"/>
        </w:rPr>
        <w:t>Оптимальными условиями хранения являются:</w:t>
      </w:r>
    </w:p>
    <w:p w:rsidR="00761980" w:rsidRDefault="00761980" w:rsidP="008D605D">
      <w:pPr>
        <w:rPr>
          <w:sz w:val="28"/>
          <w:szCs w:val="28"/>
        </w:rPr>
      </w:pPr>
      <w:r>
        <w:rPr>
          <w:sz w:val="28"/>
          <w:szCs w:val="28"/>
        </w:rPr>
        <w:t>- температура окружающей среды от +5 до +15градусов;</w:t>
      </w:r>
    </w:p>
    <w:p w:rsidR="00761980" w:rsidRDefault="00761980" w:rsidP="008D605D">
      <w:pPr>
        <w:rPr>
          <w:sz w:val="28"/>
          <w:szCs w:val="28"/>
        </w:rPr>
      </w:pPr>
      <w:r>
        <w:rPr>
          <w:sz w:val="28"/>
          <w:szCs w:val="28"/>
        </w:rPr>
        <w:t>- перепад температуры не более 5градусов в сутки;</w:t>
      </w:r>
    </w:p>
    <w:p w:rsidR="00761980" w:rsidRDefault="00761980" w:rsidP="008D605D">
      <w:pPr>
        <w:rPr>
          <w:sz w:val="28"/>
          <w:szCs w:val="28"/>
        </w:rPr>
      </w:pPr>
      <w:r>
        <w:rPr>
          <w:sz w:val="28"/>
          <w:szCs w:val="28"/>
        </w:rPr>
        <w:t>- относительная влажность воздуха 40-55%;</w:t>
      </w:r>
    </w:p>
    <w:p w:rsidR="00761980" w:rsidRDefault="00761980" w:rsidP="008D605D">
      <w:pPr>
        <w:rPr>
          <w:sz w:val="28"/>
          <w:szCs w:val="28"/>
        </w:rPr>
      </w:pPr>
      <w:r>
        <w:rPr>
          <w:sz w:val="28"/>
          <w:szCs w:val="28"/>
        </w:rPr>
        <w:t>- отсутствие</w:t>
      </w:r>
      <w:r w:rsidR="006C5024">
        <w:rPr>
          <w:sz w:val="28"/>
          <w:szCs w:val="28"/>
        </w:rPr>
        <w:t xml:space="preserve"> осадков и конденсации влаги, прямой солнечной радиации;</w:t>
      </w:r>
    </w:p>
    <w:p w:rsidR="006C5024" w:rsidRPr="00761980" w:rsidRDefault="006C5024" w:rsidP="008D605D">
      <w:pPr>
        <w:rPr>
          <w:sz w:val="28"/>
          <w:szCs w:val="28"/>
        </w:rPr>
      </w:pPr>
      <w:r>
        <w:rPr>
          <w:sz w:val="28"/>
          <w:szCs w:val="28"/>
        </w:rPr>
        <w:t>- отсутствие в воздухе пыли, песка, коррозионно-активных веществ, а также биологических вредителей (грызуны, насекомые, микроорганизмы).</w:t>
      </w:r>
    </w:p>
    <w:p w:rsidR="00761980" w:rsidRDefault="00761980" w:rsidP="008A7557">
      <w:pPr>
        <w:spacing w:line="276" w:lineRule="auto"/>
        <w:ind w:firstLine="284"/>
        <w:jc w:val="both"/>
        <w:rPr>
          <w:sz w:val="28"/>
          <w:szCs w:val="28"/>
        </w:rPr>
      </w:pPr>
    </w:p>
    <w:p w:rsidR="002B30F9" w:rsidRPr="00C91C65" w:rsidRDefault="00C06101" w:rsidP="008A7557">
      <w:pPr>
        <w:pStyle w:val="1"/>
        <w:spacing w:line="276" w:lineRule="auto"/>
        <w:ind w:firstLine="284"/>
        <w:rPr>
          <w:b w:val="0"/>
          <w:szCs w:val="28"/>
          <w:u w:val="single"/>
        </w:rPr>
      </w:pPr>
      <w:r w:rsidRPr="00C91C65">
        <w:rPr>
          <w:b w:val="0"/>
          <w:szCs w:val="28"/>
          <w:u w:val="single"/>
        </w:rPr>
        <w:t>Рекомендуемые</w:t>
      </w:r>
      <w:r w:rsidR="002B30F9" w:rsidRPr="00C91C65">
        <w:rPr>
          <w:b w:val="0"/>
          <w:szCs w:val="28"/>
          <w:u w:val="single"/>
        </w:rPr>
        <w:t xml:space="preserve"> сроки хранения средств индивидуальн</w:t>
      </w:r>
      <w:r w:rsidRPr="00C91C65">
        <w:rPr>
          <w:b w:val="0"/>
          <w:szCs w:val="28"/>
          <w:u w:val="single"/>
        </w:rPr>
        <w:t>ой защиты.</w:t>
      </w:r>
    </w:p>
    <w:p w:rsidR="002B30F9" w:rsidRDefault="002B30F9" w:rsidP="008A7557">
      <w:pPr>
        <w:pStyle w:val="1"/>
        <w:spacing w:line="276" w:lineRule="auto"/>
        <w:ind w:firstLine="284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73"/>
        <w:gridCol w:w="2898"/>
      </w:tblGrid>
      <w:tr w:rsidR="002B30F9" w:rsidTr="00C06101">
        <w:trPr>
          <w:jc w:val="center"/>
        </w:trPr>
        <w:tc>
          <w:tcPr>
            <w:tcW w:w="6673" w:type="dxa"/>
          </w:tcPr>
          <w:p w:rsidR="00C06101" w:rsidRDefault="00C06101" w:rsidP="008A7557">
            <w:pPr>
              <w:pStyle w:val="1"/>
              <w:spacing w:line="276" w:lineRule="auto"/>
              <w:rPr>
                <w:b w:val="0"/>
                <w:szCs w:val="28"/>
              </w:rPr>
            </w:pPr>
          </w:p>
          <w:p w:rsidR="002B30F9" w:rsidRDefault="002B30F9" w:rsidP="008A7557">
            <w:pPr>
              <w:pStyle w:val="1"/>
              <w:spacing w:line="276" w:lineRule="auto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Наименование средств </w:t>
            </w:r>
          </w:p>
        </w:tc>
        <w:tc>
          <w:tcPr>
            <w:tcW w:w="2898" w:type="dxa"/>
          </w:tcPr>
          <w:p w:rsidR="002B30F9" w:rsidRDefault="002B30F9" w:rsidP="008A7557">
            <w:pPr>
              <w:pStyle w:val="1"/>
              <w:spacing w:line="276" w:lineRule="auto"/>
              <w:ind w:firstLine="0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Рекомендуемые назначенные сроки хранения (лет)</w:t>
            </w:r>
          </w:p>
        </w:tc>
      </w:tr>
      <w:tr w:rsidR="002B30F9" w:rsidTr="00C06101">
        <w:trPr>
          <w:jc w:val="center"/>
        </w:trPr>
        <w:tc>
          <w:tcPr>
            <w:tcW w:w="6673" w:type="dxa"/>
          </w:tcPr>
          <w:p w:rsidR="002B30F9" w:rsidRDefault="002B30F9" w:rsidP="008A7557">
            <w:pPr>
              <w:pStyle w:val="1"/>
              <w:spacing w:line="276" w:lineRule="auto"/>
              <w:ind w:firstLine="0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Фильтрую</w:t>
            </w:r>
            <w:r w:rsidR="00FD410A">
              <w:rPr>
                <w:b w:val="0"/>
                <w:szCs w:val="28"/>
              </w:rPr>
              <w:t>щие  противогазы (ГП-5,</w:t>
            </w:r>
            <w:r w:rsidR="00C06101">
              <w:rPr>
                <w:b w:val="0"/>
                <w:szCs w:val="28"/>
              </w:rPr>
              <w:t>ГП-7, ПДФ-Д (Ш) и ПДФ-2Д (Ш</w:t>
            </w:r>
            <w:r>
              <w:rPr>
                <w:b w:val="0"/>
                <w:szCs w:val="28"/>
              </w:rPr>
              <w:t>)</w:t>
            </w:r>
          </w:p>
        </w:tc>
        <w:tc>
          <w:tcPr>
            <w:tcW w:w="2898" w:type="dxa"/>
          </w:tcPr>
          <w:p w:rsidR="002B30F9" w:rsidRDefault="009B1390" w:rsidP="008A7557">
            <w:pPr>
              <w:pStyle w:val="1"/>
              <w:spacing w:line="276" w:lineRule="auto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</w:t>
            </w:r>
            <w:r w:rsidR="00FD410A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 xml:space="preserve"> </w:t>
            </w:r>
            <w:r w:rsidR="002B30F9">
              <w:rPr>
                <w:b w:val="0"/>
                <w:szCs w:val="28"/>
              </w:rPr>
              <w:t>25</w:t>
            </w:r>
          </w:p>
          <w:p w:rsidR="002B30F9" w:rsidRDefault="002B30F9" w:rsidP="008A7557">
            <w:pPr>
              <w:pStyle w:val="1"/>
              <w:spacing w:line="276" w:lineRule="auto"/>
              <w:rPr>
                <w:b w:val="0"/>
                <w:szCs w:val="28"/>
              </w:rPr>
            </w:pPr>
          </w:p>
        </w:tc>
      </w:tr>
      <w:tr w:rsidR="002B30F9" w:rsidTr="00C06101">
        <w:trPr>
          <w:jc w:val="center"/>
        </w:trPr>
        <w:tc>
          <w:tcPr>
            <w:tcW w:w="6673" w:type="dxa"/>
          </w:tcPr>
          <w:p w:rsidR="002B30F9" w:rsidRDefault="002B30F9" w:rsidP="008A7557">
            <w:pPr>
              <w:pStyle w:val="1"/>
              <w:spacing w:line="276" w:lineRule="auto"/>
              <w:ind w:firstLine="0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Камеры защитные детские типа КЗД-4 (КЗД-6)</w:t>
            </w:r>
          </w:p>
        </w:tc>
        <w:tc>
          <w:tcPr>
            <w:tcW w:w="2898" w:type="dxa"/>
          </w:tcPr>
          <w:p w:rsidR="002B30F9" w:rsidRDefault="009B1390" w:rsidP="008A7557">
            <w:pPr>
              <w:pStyle w:val="1"/>
              <w:spacing w:line="276" w:lineRule="auto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  </w:t>
            </w:r>
            <w:r w:rsidR="002B30F9">
              <w:rPr>
                <w:b w:val="0"/>
                <w:szCs w:val="28"/>
              </w:rPr>
              <w:t>25</w:t>
            </w:r>
          </w:p>
        </w:tc>
      </w:tr>
      <w:tr w:rsidR="002B30F9" w:rsidTr="00C06101">
        <w:trPr>
          <w:jc w:val="center"/>
        </w:trPr>
        <w:tc>
          <w:tcPr>
            <w:tcW w:w="6673" w:type="dxa"/>
          </w:tcPr>
          <w:p w:rsidR="002B30F9" w:rsidRDefault="002B30F9" w:rsidP="008A7557">
            <w:pPr>
              <w:pStyle w:val="1"/>
              <w:spacing w:line="276" w:lineRule="auto"/>
              <w:ind w:firstLine="0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Дополнительные патроны типа ДПГ-3</w:t>
            </w:r>
          </w:p>
        </w:tc>
        <w:tc>
          <w:tcPr>
            <w:tcW w:w="2898" w:type="dxa"/>
          </w:tcPr>
          <w:p w:rsidR="002B30F9" w:rsidRDefault="00FD410A" w:rsidP="008A7557">
            <w:pPr>
              <w:pStyle w:val="1"/>
              <w:spacing w:line="276" w:lineRule="auto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 </w:t>
            </w:r>
            <w:r w:rsidR="009B1390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2</w:t>
            </w:r>
            <w:r w:rsidR="002B30F9">
              <w:rPr>
                <w:b w:val="0"/>
                <w:szCs w:val="28"/>
              </w:rPr>
              <w:t>5</w:t>
            </w:r>
          </w:p>
        </w:tc>
      </w:tr>
      <w:tr w:rsidR="002B30F9" w:rsidTr="00C06101">
        <w:trPr>
          <w:jc w:val="center"/>
        </w:trPr>
        <w:tc>
          <w:tcPr>
            <w:tcW w:w="6673" w:type="dxa"/>
          </w:tcPr>
          <w:p w:rsidR="002B30F9" w:rsidRDefault="002B30F9" w:rsidP="008A7557">
            <w:pPr>
              <w:pStyle w:val="1"/>
              <w:spacing w:line="276" w:lineRule="auto"/>
              <w:ind w:firstLine="0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Индивидуальные противохимические пакеты ИПП-8</w:t>
            </w:r>
          </w:p>
        </w:tc>
        <w:tc>
          <w:tcPr>
            <w:tcW w:w="2898" w:type="dxa"/>
          </w:tcPr>
          <w:p w:rsidR="002B30F9" w:rsidRDefault="009B1390" w:rsidP="008A7557">
            <w:pPr>
              <w:pStyle w:val="1"/>
              <w:spacing w:line="276" w:lineRule="auto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  </w:t>
            </w:r>
            <w:r w:rsidR="002B30F9">
              <w:rPr>
                <w:b w:val="0"/>
                <w:szCs w:val="28"/>
              </w:rPr>
              <w:t>25</w:t>
            </w:r>
          </w:p>
        </w:tc>
      </w:tr>
    </w:tbl>
    <w:p w:rsidR="00A368B3" w:rsidRDefault="00A368B3" w:rsidP="008A7557">
      <w:pPr>
        <w:spacing w:line="276" w:lineRule="auto"/>
        <w:jc w:val="center"/>
        <w:rPr>
          <w:b/>
          <w:sz w:val="28"/>
          <w:szCs w:val="28"/>
        </w:rPr>
      </w:pPr>
    </w:p>
    <w:p w:rsidR="008A7557" w:rsidRDefault="008F06B1" w:rsidP="008A755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A7557">
        <w:rPr>
          <w:sz w:val="28"/>
          <w:szCs w:val="28"/>
        </w:rPr>
        <w:t xml:space="preserve">Средства защиты органов дыхания и кожи нужны не только на </w:t>
      </w:r>
      <w:r>
        <w:rPr>
          <w:sz w:val="28"/>
          <w:szCs w:val="28"/>
        </w:rPr>
        <w:t>случай применения отравляющих веществ в ходе войн и военных конфликтов, но и в мирные дни, особенно на предприятиях, использующих в производстве аварийные химически опасные вещества (АХОВ).</w:t>
      </w:r>
    </w:p>
    <w:p w:rsidR="008F06B1" w:rsidRDefault="00A368B3" w:rsidP="008A755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Их должно уметь применя</w:t>
      </w:r>
      <w:r w:rsidR="008F06B1">
        <w:rPr>
          <w:sz w:val="28"/>
          <w:szCs w:val="28"/>
        </w:rPr>
        <w:t xml:space="preserve">ть и  население  в случае </w:t>
      </w:r>
      <w:r>
        <w:rPr>
          <w:sz w:val="28"/>
          <w:szCs w:val="28"/>
        </w:rPr>
        <w:t xml:space="preserve"> авари</w:t>
      </w:r>
      <w:r w:rsidR="008F06B1">
        <w:rPr>
          <w:sz w:val="28"/>
          <w:szCs w:val="28"/>
        </w:rPr>
        <w:t>й</w:t>
      </w:r>
      <w:r>
        <w:rPr>
          <w:sz w:val="28"/>
          <w:szCs w:val="28"/>
        </w:rPr>
        <w:t xml:space="preserve">  с выбросом, проливом  АХОВ и д</w:t>
      </w:r>
      <w:r w:rsidR="00E804DE">
        <w:rPr>
          <w:sz w:val="28"/>
          <w:szCs w:val="28"/>
        </w:rPr>
        <w:t>ругих химически опасных веществ</w:t>
      </w:r>
      <w:r w:rsidR="008F06B1">
        <w:rPr>
          <w:sz w:val="28"/>
          <w:szCs w:val="28"/>
        </w:rPr>
        <w:t>.</w:t>
      </w:r>
    </w:p>
    <w:p w:rsidR="0095513A" w:rsidRPr="0095513A" w:rsidRDefault="0095513A" w:rsidP="008A7557">
      <w:pPr>
        <w:spacing w:line="276" w:lineRule="auto"/>
        <w:rPr>
          <w:sz w:val="28"/>
          <w:szCs w:val="28"/>
        </w:rPr>
      </w:pPr>
    </w:p>
    <w:sectPr w:rsidR="0095513A" w:rsidRPr="0095513A" w:rsidSect="00D85515">
      <w:head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4CB" w:rsidRDefault="001754CB" w:rsidP="00456D38">
      <w:r>
        <w:separator/>
      </w:r>
    </w:p>
  </w:endnote>
  <w:endnote w:type="continuationSeparator" w:id="1">
    <w:p w:rsidR="001754CB" w:rsidRDefault="001754CB" w:rsidP="00456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4CB" w:rsidRDefault="001754CB" w:rsidP="00456D38">
      <w:r>
        <w:separator/>
      </w:r>
    </w:p>
  </w:footnote>
  <w:footnote w:type="continuationSeparator" w:id="1">
    <w:p w:rsidR="001754CB" w:rsidRDefault="001754CB" w:rsidP="00456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868" w:rsidRDefault="00AA3579">
    <w:pPr>
      <w:pStyle w:val="ad"/>
      <w:jc w:val="right"/>
    </w:pPr>
    <w:fldSimple w:instr=" PAGE   \* MERGEFORMAT ">
      <w:r w:rsidR="008D605D">
        <w:rPr>
          <w:noProof/>
        </w:rPr>
        <w:t>7</w:t>
      </w:r>
    </w:fldSimple>
  </w:p>
  <w:p w:rsidR="00344868" w:rsidRDefault="0034486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EC9322"/>
    <w:lvl w:ilvl="0">
      <w:numFmt w:val="bullet"/>
      <w:lvlText w:val="*"/>
      <w:lvlJc w:val="left"/>
    </w:lvl>
  </w:abstractNum>
  <w:abstractNum w:abstractNumId="1">
    <w:nsid w:val="00A43815"/>
    <w:multiLevelType w:val="hybridMultilevel"/>
    <w:tmpl w:val="6C68716E"/>
    <w:lvl w:ilvl="0" w:tplc="FF2A9F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4682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A2DD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5A1A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76E3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A007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361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3EA1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7CC4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653612A"/>
    <w:multiLevelType w:val="hybridMultilevel"/>
    <w:tmpl w:val="8C40F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1767D"/>
    <w:multiLevelType w:val="hybridMultilevel"/>
    <w:tmpl w:val="BA3C24A6"/>
    <w:lvl w:ilvl="0" w:tplc="89842112"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E6309B"/>
    <w:multiLevelType w:val="hybridMultilevel"/>
    <w:tmpl w:val="B98CAE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F51063"/>
    <w:multiLevelType w:val="hybridMultilevel"/>
    <w:tmpl w:val="C658B5A4"/>
    <w:lvl w:ilvl="0" w:tplc="6F4AEA52">
      <w:start w:val="1"/>
      <w:numFmt w:val="decimal"/>
      <w:lvlText w:val="%1)"/>
      <w:lvlJc w:val="left"/>
      <w:pPr>
        <w:tabs>
          <w:tab w:val="num" w:pos="1198"/>
        </w:tabs>
        <w:ind w:left="119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0DC210D1"/>
    <w:multiLevelType w:val="hybridMultilevel"/>
    <w:tmpl w:val="D0804E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712708"/>
    <w:multiLevelType w:val="hybridMultilevel"/>
    <w:tmpl w:val="897E3420"/>
    <w:lvl w:ilvl="0" w:tplc="7E448DF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>
    <w:nsid w:val="18D72840"/>
    <w:multiLevelType w:val="hybridMultilevel"/>
    <w:tmpl w:val="61C4239A"/>
    <w:lvl w:ilvl="0" w:tplc="0419000F">
      <w:start w:val="1"/>
      <w:numFmt w:val="decimal"/>
      <w:lvlText w:val="%1."/>
      <w:lvlJc w:val="left"/>
      <w:pPr>
        <w:ind w:left="12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9">
    <w:nsid w:val="19643995"/>
    <w:multiLevelType w:val="hybridMultilevel"/>
    <w:tmpl w:val="AEACAB2E"/>
    <w:lvl w:ilvl="0" w:tplc="538A68D4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86B5E"/>
    <w:multiLevelType w:val="hybridMultilevel"/>
    <w:tmpl w:val="6D1A04F8"/>
    <w:lvl w:ilvl="0" w:tplc="6F4AEA52">
      <w:start w:val="1"/>
      <w:numFmt w:val="decimal"/>
      <w:lvlText w:val="%1)"/>
      <w:lvlJc w:val="left"/>
      <w:pPr>
        <w:tabs>
          <w:tab w:val="num" w:pos="1198"/>
        </w:tabs>
        <w:ind w:left="119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2539402C"/>
    <w:multiLevelType w:val="hybridMultilevel"/>
    <w:tmpl w:val="0616F70E"/>
    <w:lvl w:ilvl="0" w:tplc="89842112"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DC786F"/>
    <w:multiLevelType w:val="hybridMultilevel"/>
    <w:tmpl w:val="D138E00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626FE1"/>
    <w:multiLevelType w:val="hybridMultilevel"/>
    <w:tmpl w:val="CE145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AF1F5A"/>
    <w:multiLevelType w:val="hybridMultilevel"/>
    <w:tmpl w:val="FA3C6B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4069E5"/>
    <w:multiLevelType w:val="hybridMultilevel"/>
    <w:tmpl w:val="39A4BFA8"/>
    <w:lvl w:ilvl="0" w:tplc="0CDC97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837AB6"/>
    <w:multiLevelType w:val="hybridMultilevel"/>
    <w:tmpl w:val="E0584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97615B"/>
    <w:multiLevelType w:val="hybridMultilevel"/>
    <w:tmpl w:val="61F2E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01A43"/>
    <w:multiLevelType w:val="hybridMultilevel"/>
    <w:tmpl w:val="685AD728"/>
    <w:lvl w:ilvl="0" w:tplc="B7502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1AA19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D4688B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AF8085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9ECDAB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8B85A5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49E268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76C4E5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B8C867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>
    <w:nsid w:val="41CF738D"/>
    <w:multiLevelType w:val="hybridMultilevel"/>
    <w:tmpl w:val="78D4D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970746"/>
    <w:multiLevelType w:val="hybridMultilevel"/>
    <w:tmpl w:val="6EEA64C6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>
    <w:nsid w:val="49591665"/>
    <w:multiLevelType w:val="hybridMultilevel"/>
    <w:tmpl w:val="DB808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0E9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26694A"/>
    <w:multiLevelType w:val="hybridMultilevel"/>
    <w:tmpl w:val="F8CA2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6E29C9"/>
    <w:multiLevelType w:val="hybridMultilevel"/>
    <w:tmpl w:val="878EE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AB25F6"/>
    <w:multiLevelType w:val="hybridMultilevel"/>
    <w:tmpl w:val="AC942BEE"/>
    <w:lvl w:ilvl="0" w:tplc="538A68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231225"/>
    <w:multiLevelType w:val="hybridMultilevel"/>
    <w:tmpl w:val="22929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187A96"/>
    <w:multiLevelType w:val="hybridMultilevel"/>
    <w:tmpl w:val="4C9EA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271411"/>
    <w:multiLevelType w:val="hybridMultilevel"/>
    <w:tmpl w:val="0BBA216C"/>
    <w:lvl w:ilvl="0" w:tplc="89842112"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</w:rPr>
    </w:lvl>
    <w:lvl w:ilvl="1" w:tplc="26F4B190">
      <w:start w:val="65535"/>
      <w:numFmt w:val="bullet"/>
      <w:lvlText w:val="•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573709"/>
    <w:multiLevelType w:val="hybridMultilevel"/>
    <w:tmpl w:val="2D80DDC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64FB44E9"/>
    <w:multiLevelType w:val="hybridMultilevel"/>
    <w:tmpl w:val="AE9E6DB6"/>
    <w:lvl w:ilvl="0" w:tplc="E5E4EA3C">
      <w:numFmt w:val="bullet"/>
      <w:lvlText w:val="-"/>
      <w:lvlJc w:val="left"/>
      <w:pPr>
        <w:tabs>
          <w:tab w:val="num" w:pos="880"/>
        </w:tabs>
        <w:ind w:left="8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30">
    <w:nsid w:val="67212897"/>
    <w:multiLevelType w:val="hybridMultilevel"/>
    <w:tmpl w:val="B3229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FE2396"/>
    <w:multiLevelType w:val="hybridMultilevel"/>
    <w:tmpl w:val="C5A4AC42"/>
    <w:lvl w:ilvl="0" w:tplc="26F4B190">
      <w:start w:val="65535"/>
      <w:numFmt w:val="bullet"/>
      <w:lvlText w:val="•"/>
      <w:lvlJc w:val="left"/>
      <w:pPr>
        <w:tabs>
          <w:tab w:val="num" w:pos="1068"/>
        </w:tabs>
        <w:ind w:left="1068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C45898"/>
    <w:multiLevelType w:val="hybridMultilevel"/>
    <w:tmpl w:val="1354C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DC1048">
      <w:start w:val="1"/>
      <w:numFmt w:val="bullet"/>
      <w:lvlText w:val="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</w:num>
  <w:num w:numId="4">
    <w:abstractNumId w:val="28"/>
  </w:num>
  <w:num w:numId="5">
    <w:abstractNumId w:val="6"/>
  </w:num>
  <w:num w:numId="6">
    <w:abstractNumId w:val="8"/>
  </w:num>
  <w:num w:numId="7">
    <w:abstractNumId w:val="22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9"/>
  </w:num>
  <w:num w:numId="11">
    <w:abstractNumId w:val="27"/>
  </w:num>
  <w:num w:numId="12">
    <w:abstractNumId w:val="3"/>
  </w:num>
  <w:num w:numId="13">
    <w:abstractNumId w:val="1"/>
  </w:num>
  <w:num w:numId="14">
    <w:abstractNumId w:val="10"/>
  </w:num>
  <w:num w:numId="15">
    <w:abstractNumId w:val="5"/>
  </w:num>
  <w:num w:numId="16">
    <w:abstractNumId w:val="24"/>
  </w:num>
  <w:num w:numId="17">
    <w:abstractNumId w:val="31"/>
  </w:num>
  <w:num w:numId="18">
    <w:abstractNumId w:val="9"/>
  </w:num>
  <w:num w:numId="19">
    <w:abstractNumId w:val="29"/>
  </w:num>
  <w:num w:numId="20">
    <w:abstractNumId w:val="20"/>
  </w:num>
  <w:num w:numId="21">
    <w:abstractNumId w:val="13"/>
  </w:num>
  <w:num w:numId="22">
    <w:abstractNumId w:val="23"/>
  </w:num>
  <w:num w:numId="23">
    <w:abstractNumId w:val="32"/>
  </w:num>
  <w:num w:numId="24">
    <w:abstractNumId w:val="14"/>
  </w:num>
  <w:num w:numId="25">
    <w:abstractNumId w:val="17"/>
  </w:num>
  <w:num w:numId="26">
    <w:abstractNumId w:val="2"/>
  </w:num>
  <w:num w:numId="27">
    <w:abstractNumId w:val="4"/>
  </w:num>
  <w:num w:numId="28">
    <w:abstractNumId w:val="0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7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070"/>
    <w:rsid w:val="00000B5C"/>
    <w:rsid w:val="00011FBF"/>
    <w:rsid w:val="00017C57"/>
    <w:rsid w:val="00027903"/>
    <w:rsid w:val="000367F0"/>
    <w:rsid w:val="00041148"/>
    <w:rsid w:val="00044989"/>
    <w:rsid w:val="0005723B"/>
    <w:rsid w:val="000A63EA"/>
    <w:rsid w:val="000C05E7"/>
    <w:rsid w:val="000E2A9B"/>
    <w:rsid w:val="000E6E14"/>
    <w:rsid w:val="000E72DF"/>
    <w:rsid w:val="0010758F"/>
    <w:rsid w:val="00130534"/>
    <w:rsid w:val="00162821"/>
    <w:rsid w:val="001754CB"/>
    <w:rsid w:val="0019094F"/>
    <w:rsid w:val="001A50C1"/>
    <w:rsid w:val="001B24A6"/>
    <w:rsid w:val="001B3145"/>
    <w:rsid w:val="001C4EF1"/>
    <w:rsid w:val="001D0133"/>
    <w:rsid w:val="001D3844"/>
    <w:rsid w:val="00224095"/>
    <w:rsid w:val="002472D9"/>
    <w:rsid w:val="0025147F"/>
    <w:rsid w:val="00255A88"/>
    <w:rsid w:val="00291A9B"/>
    <w:rsid w:val="002B30F9"/>
    <w:rsid w:val="002D3CEC"/>
    <w:rsid w:val="002F12F7"/>
    <w:rsid w:val="002F46B1"/>
    <w:rsid w:val="00300622"/>
    <w:rsid w:val="00327190"/>
    <w:rsid w:val="003378F8"/>
    <w:rsid w:val="00344868"/>
    <w:rsid w:val="00356E9B"/>
    <w:rsid w:val="00362823"/>
    <w:rsid w:val="0036297C"/>
    <w:rsid w:val="00374062"/>
    <w:rsid w:val="00380EB8"/>
    <w:rsid w:val="00387975"/>
    <w:rsid w:val="003E3CCB"/>
    <w:rsid w:val="003E5557"/>
    <w:rsid w:val="004036A2"/>
    <w:rsid w:val="0041191B"/>
    <w:rsid w:val="00414197"/>
    <w:rsid w:val="0043572E"/>
    <w:rsid w:val="00456D38"/>
    <w:rsid w:val="00460D8C"/>
    <w:rsid w:val="00475538"/>
    <w:rsid w:val="00486CD5"/>
    <w:rsid w:val="004B09D8"/>
    <w:rsid w:val="004C0568"/>
    <w:rsid w:val="004C7F83"/>
    <w:rsid w:val="004E40C0"/>
    <w:rsid w:val="004E6CE0"/>
    <w:rsid w:val="00520956"/>
    <w:rsid w:val="00540E3E"/>
    <w:rsid w:val="00546BCD"/>
    <w:rsid w:val="005503C4"/>
    <w:rsid w:val="00553591"/>
    <w:rsid w:val="00565AEF"/>
    <w:rsid w:val="00574DB1"/>
    <w:rsid w:val="00593F5D"/>
    <w:rsid w:val="005C3BD8"/>
    <w:rsid w:val="005D0269"/>
    <w:rsid w:val="0060453B"/>
    <w:rsid w:val="00610E20"/>
    <w:rsid w:val="00622749"/>
    <w:rsid w:val="00645268"/>
    <w:rsid w:val="006939B3"/>
    <w:rsid w:val="006952CE"/>
    <w:rsid w:val="00697095"/>
    <w:rsid w:val="006A07FB"/>
    <w:rsid w:val="006A6220"/>
    <w:rsid w:val="006B19B1"/>
    <w:rsid w:val="006C5024"/>
    <w:rsid w:val="006C7547"/>
    <w:rsid w:val="006D3D64"/>
    <w:rsid w:val="006E6DA7"/>
    <w:rsid w:val="006F03C4"/>
    <w:rsid w:val="006F3398"/>
    <w:rsid w:val="006F5518"/>
    <w:rsid w:val="00702497"/>
    <w:rsid w:val="00702DF7"/>
    <w:rsid w:val="00703B32"/>
    <w:rsid w:val="0071771A"/>
    <w:rsid w:val="00724FFF"/>
    <w:rsid w:val="00746247"/>
    <w:rsid w:val="00761980"/>
    <w:rsid w:val="00765B23"/>
    <w:rsid w:val="00783CDD"/>
    <w:rsid w:val="00785F10"/>
    <w:rsid w:val="007A4391"/>
    <w:rsid w:val="007C319C"/>
    <w:rsid w:val="007C32EC"/>
    <w:rsid w:val="007F7D7E"/>
    <w:rsid w:val="00821E27"/>
    <w:rsid w:val="008539FA"/>
    <w:rsid w:val="0086387B"/>
    <w:rsid w:val="008679CB"/>
    <w:rsid w:val="00876A6E"/>
    <w:rsid w:val="00881DC5"/>
    <w:rsid w:val="008918A7"/>
    <w:rsid w:val="008A5F25"/>
    <w:rsid w:val="008A7557"/>
    <w:rsid w:val="008B0627"/>
    <w:rsid w:val="008B32BA"/>
    <w:rsid w:val="008C2352"/>
    <w:rsid w:val="008D605D"/>
    <w:rsid w:val="008E4E0A"/>
    <w:rsid w:val="008F06B1"/>
    <w:rsid w:val="00920A2D"/>
    <w:rsid w:val="00936C5F"/>
    <w:rsid w:val="0095513A"/>
    <w:rsid w:val="00967594"/>
    <w:rsid w:val="00997ECA"/>
    <w:rsid w:val="009B1390"/>
    <w:rsid w:val="009B617D"/>
    <w:rsid w:val="009D65B1"/>
    <w:rsid w:val="00A006A9"/>
    <w:rsid w:val="00A05593"/>
    <w:rsid w:val="00A11D51"/>
    <w:rsid w:val="00A368B3"/>
    <w:rsid w:val="00A47219"/>
    <w:rsid w:val="00A56ED4"/>
    <w:rsid w:val="00A77187"/>
    <w:rsid w:val="00A9731C"/>
    <w:rsid w:val="00AA3579"/>
    <w:rsid w:val="00AA74C0"/>
    <w:rsid w:val="00AD6146"/>
    <w:rsid w:val="00AE38C2"/>
    <w:rsid w:val="00B117A4"/>
    <w:rsid w:val="00B140C4"/>
    <w:rsid w:val="00B23314"/>
    <w:rsid w:val="00B61239"/>
    <w:rsid w:val="00B7044A"/>
    <w:rsid w:val="00B73FE6"/>
    <w:rsid w:val="00B84DB4"/>
    <w:rsid w:val="00B95A77"/>
    <w:rsid w:val="00BC09D8"/>
    <w:rsid w:val="00BC3007"/>
    <w:rsid w:val="00BC5B83"/>
    <w:rsid w:val="00BD6613"/>
    <w:rsid w:val="00BE4BFA"/>
    <w:rsid w:val="00BE581C"/>
    <w:rsid w:val="00BF323B"/>
    <w:rsid w:val="00C06101"/>
    <w:rsid w:val="00C1241E"/>
    <w:rsid w:val="00C14F0D"/>
    <w:rsid w:val="00C21709"/>
    <w:rsid w:val="00C231FB"/>
    <w:rsid w:val="00C241C2"/>
    <w:rsid w:val="00C35DE9"/>
    <w:rsid w:val="00C628F5"/>
    <w:rsid w:val="00C75B9F"/>
    <w:rsid w:val="00C8574B"/>
    <w:rsid w:val="00C91C65"/>
    <w:rsid w:val="00CB70A9"/>
    <w:rsid w:val="00CD0395"/>
    <w:rsid w:val="00CF02EA"/>
    <w:rsid w:val="00D0149F"/>
    <w:rsid w:val="00D02019"/>
    <w:rsid w:val="00D204CC"/>
    <w:rsid w:val="00D36B4B"/>
    <w:rsid w:val="00D41817"/>
    <w:rsid w:val="00D50F0F"/>
    <w:rsid w:val="00D56A21"/>
    <w:rsid w:val="00D8544E"/>
    <w:rsid w:val="00D85515"/>
    <w:rsid w:val="00D925FB"/>
    <w:rsid w:val="00DA4310"/>
    <w:rsid w:val="00DA4CD2"/>
    <w:rsid w:val="00DD6C48"/>
    <w:rsid w:val="00DD7AC6"/>
    <w:rsid w:val="00DE397C"/>
    <w:rsid w:val="00DE66FA"/>
    <w:rsid w:val="00E378B9"/>
    <w:rsid w:val="00E6210A"/>
    <w:rsid w:val="00E804DE"/>
    <w:rsid w:val="00E9227A"/>
    <w:rsid w:val="00EB7C6A"/>
    <w:rsid w:val="00EE5ED1"/>
    <w:rsid w:val="00F00522"/>
    <w:rsid w:val="00F03328"/>
    <w:rsid w:val="00F217CE"/>
    <w:rsid w:val="00F32368"/>
    <w:rsid w:val="00F32C93"/>
    <w:rsid w:val="00F43070"/>
    <w:rsid w:val="00F5012F"/>
    <w:rsid w:val="00F63610"/>
    <w:rsid w:val="00F65D77"/>
    <w:rsid w:val="00F81133"/>
    <w:rsid w:val="00FB165C"/>
    <w:rsid w:val="00FB2498"/>
    <w:rsid w:val="00FD27F9"/>
    <w:rsid w:val="00FD410A"/>
    <w:rsid w:val="00FD71B3"/>
    <w:rsid w:val="00FE6945"/>
    <w:rsid w:val="00FF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8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0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43070"/>
    <w:pPr>
      <w:keepNext/>
      <w:numPr>
        <w:ilvl w:val="12"/>
      </w:numPr>
      <w:ind w:firstLine="708"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43070"/>
    <w:pPr>
      <w:keepNext/>
      <w:numPr>
        <w:ilvl w:val="12"/>
      </w:numPr>
      <w:jc w:val="both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74C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430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F43070"/>
    <w:pPr>
      <w:keepNext/>
      <w:jc w:val="center"/>
      <w:outlineLvl w:val="5"/>
    </w:pPr>
    <w:rPr>
      <w:rFonts w:ascii="Arial" w:hAnsi="Arial" w:cs="Arial"/>
      <w:b/>
      <w:bCs/>
      <w:sz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170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170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1709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0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43070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F430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F43070"/>
    <w:rPr>
      <w:rFonts w:ascii="Arial" w:eastAsia="Times New Roman" w:hAnsi="Arial" w:cs="Arial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F43070"/>
    <w:pPr>
      <w:overflowPunct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character" w:customStyle="1" w:styleId="a4">
    <w:name w:val="Название Знак"/>
    <w:basedOn w:val="a0"/>
    <w:link w:val="a3"/>
    <w:rsid w:val="00F43070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F43070"/>
    <w:pPr>
      <w:jc w:val="both"/>
    </w:pPr>
    <w:rPr>
      <w:bCs/>
      <w:sz w:val="28"/>
    </w:rPr>
  </w:style>
  <w:style w:type="character" w:customStyle="1" w:styleId="a6">
    <w:name w:val="Основной текст Знак"/>
    <w:basedOn w:val="a0"/>
    <w:link w:val="a5"/>
    <w:rsid w:val="00F43070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785F10"/>
    <w:pPr>
      <w:ind w:left="720"/>
      <w:contextualSpacing/>
    </w:pPr>
  </w:style>
  <w:style w:type="table" w:styleId="a8">
    <w:name w:val="Table Grid"/>
    <w:basedOn w:val="a1"/>
    <w:uiPriority w:val="59"/>
    <w:rsid w:val="00DD7A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C2170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2170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21709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2170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21709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9">
    <w:name w:val="footer"/>
    <w:basedOn w:val="a"/>
    <w:link w:val="aa"/>
    <w:rsid w:val="00C2170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C217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170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170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56D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56D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4B09D8"/>
    <w:pPr>
      <w:spacing w:before="100" w:beforeAutospacing="1" w:after="100" w:afterAutospacing="1"/>
    </w:pPr>
  </w:style>
  <w:style w:type="paragraph" w:customStyle="1" w:styleId="FR1">
    <w:name w:val="FR1"/>
    <w:rsid w:val="00017C57"/>
    <w:pPr>
      <w:widowControl w:val="0"/>
      <w:autoSpaceDE w:val="0"/>
      <w:autoSpaceDN w:val="0"/>
      <w:adjustRightInd w:val="0"/>
      <w:spacing w:before="20" w:line="260" w:lineRule="auto"/>
      <w:ind w:right="2000"/>
    </w:pPr>
    <w:rPr>
      <w:rFonts w:ascii="Arial" w:eastAsia="Times New Roman" w:hAnsi="Arial" w:cs="Arial"/>
      <w:b/>
      <w:bCs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A11D5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11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A11D51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A11D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 Indent"/>
    <w:basedOn w:val="a"/>
    <w:link w:val="af1"/>
    <w:rsid w:val="00A11D51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rsid w:val="00A11D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6F03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F03C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lock Text"/>
    <w:basedOn w:val="a"/>
    <w:rsid w:val="006F03C4"/>
    <w:pPr>
      <w:widowControl w:val="0"/>
      <w:shd w:val="clear" w:color="auto" w:fill="FFFFFF"/>
      <w:autoSpaceDE w:val="0"/>
      <w:autoSpaceDN w:val="0"/>
      <w:adjustRightInd w:val="0"/>
      <w:ind w:left="1078" w:right="68" w:hanging="1078"/>
      <w:jc w:val="both"/>
    </w:pPr>
    <w:rPr>
      <w:iCs/>
      <w:sz w:val="22"/>
      <w:szCs w:val="28"/>
    </w:rPr>
  </w:style>
  <w:style w:type="character" w:customStyle="1" w:styleId="af3">
    <w:name w:val="Гипертекстовая ссылка"/>
    <w:basedOn w:val="a0"/>
    <w:rsid w:val="00460D8C"/>
    <w:rPr>
      <w:b/>
      <w:bCs/>
      <w:color w:val="008000"/>
      <w:szCs w:val="20"/>
      <w:u w:val="single"/>
    </w:rPr>
  </w:style>
  <w:style w:type="paragraph" w:customStyle="1" w:styleId="210">
    <w:name w:val="Основной текст 21"/>
    <w:basedOn w:val="a"/>
    <w:rsid w:val="00387975"/>
    <w:pPr>
      <w:overflowPunct w:val="0"/>
      <w:autoSpaceDE w:val="0"/>
      <w:autoSpaceDN w:val="0"/>
      <w:adjustRightInd w:val="0"/>
      <w:jc w:val="center"/>
    </w:pPr>
    <w:rPr>
      <w:szCs w:val="20"/>
    </w:rPr>
  </w:style>
  <w:style w:type="paragraph" w:customStyle="1" w:styleId="af4">
    <w:name w:val="Таблицы (моноширинный)"/>
    <w:basedOn w:val="a"/>
    <w:next w:val="a"/>
    <w:rsid w:val="002B30F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5">
    <w:name w:val="Цветовое выделение"/>
    <w:rsid w:val="002B30F9"/>
    <w:rPr>
      <w:b/>
      <w:bCs/>
      <w:color w:val="000080"/>
      <w:szCs w:val="20"/>
    </w:rPr>
  </w:style>
  <w:style w:type="paragraph" w:styleId="af6">
    <w:name w:val="footnote text"/>
    <w:basedOn w:val="a"/>
    <w:link w:val="af7"/>
    <w:unhideWhenUsed/>
    <w:rsid w:val="00D56A21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D56A21"/>
    <w:rPr>
      <w:rFonts w:ascii="Times New Roman" w:eastAsia="Times New Roman" w:hAnsi="Times New Roman"/>
    </w:rPr>
  </w:style>
  <w:style w:type="character" w:styleId="af8">
    <w:name w:val="footnote reference"/>
    <w:basedOn w:val="a0"/>
    <w:uiPriority w:val="99"/>
    <w:semiHidden/>
    <w:unhideWhenUsed/>
    <w:rsid w:val="00D56A21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semiHidden/>
    <w:rsid w:val="00AA74C0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AFCD0-8BDE-4487-8365-D89DF157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8</Pages>
  <Words>2248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UMC</Company>
  <LinksUpToDate>false</LinksUpToDate>
  <CharactersWithSpaces>15038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53</cp:revision>
  <cp:lastPrinted>2015-06-24T05:55:00Z</cp:lastPrinted>
  <dcterms:created xsi:type="dcterms:W3CDTF">2008-12-09T05:59:00Z</dcterms:created>
  <dcterms:modified xsi:type="dcterms:W3CDTF">2018-12-14T07:54:00Z</dcterms:modified>
</cp:coreProperties>
</file>